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3F8" w:rsidRDefault="007943F8" w:rsidP="007943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Лекция 13  </w:t>
      </w:r>
    </w:p>
    <w:p w:rsidR="007943F8" w:rsidRDefault="007943F8" w:rsidP="007943F8">
      <w:pPr>
        <w:jc w:val="both"/>
        <w:rPr>
          <w:sz w:val="28"/>
          <w:szCs w:val="28"/>
        </w:rPr>
      </w:pPr>
    </w:p>
    <w:p w:rsidR="007943F8" w:rsidRPr="00501375" w:rsidRDefault="007943F8" w:rsidP="007943F8">
      <w:pPr>
        <w:rPr>
          <w:sz w:val="28"/>
          <w:szCs w:val="28"/>
        </w:rPr>
      </w:pPr>
      <w:r w:rsidRPr="00501375">
        <w:rPr>
          <w:sz w:val="28"/>
          <w:szCs w:val="28"/>
        </w:rPr>
        <w:t xml:space="preserve"> МЕТАЛЛУРГИЯ КАДМИЯ</w:t>
      </w:r>
    </w:p>
    <w:p w:rsidR="007943F8" w:rsidRPr="00501375" w:rsidRDefault="007943F8" w:rsidP="007943F8">
      <w:pPr>
        <w:jc w:val="center"/>
        <w:rPr>
          <w:sz w:val="28"/>
          <w:szCs w:val="28"/>
        </w:rPr>
      </w:pPr>
    </w:p>
    <w:p w:rsidR="007943F8" w:rsidRPr="009F5C01" w:rsidRDefault="007943F8" w:rsidP="007943F8">
      <w:pPr>
        <w:rPr>
          <w:sz w:val="28"/>
          <w:szCs w:val="28"/>
        </w:rPr>
      </w:pPr>
      <w:r w:rsidRPr="009F5C01">
        <w:rPr>
          <w:sz w:val="28"/>
          <w:szCs w:val="28"/>
        </w:rPr>
        <w:t xml:space="preserve">  Свойства и применение кадмия</w:t>
      </w:r>
    </w:p>
    <w:p w:rsidR="007943F8" w:rsidRPr="009F5C01" w:rsidRDefault="007943F8" w:rsidP="007943F8">
      <w:pPr>
        <w:rPr>
          <w:sz w:val="28"/>
          <w:szCs w:val="28"/>
        </w:rPr>
      </w:pPr>
    </w:p>
    <w:p w:rsidR="007943F8" w:rsidRPr="00C84F26" w:rsidRDefault="007943F8" w:rsidP="007943F8">
      <w:pPr>
        <w:jc w:val="both"/>
        <w:rPr>
          <w:rStyle w:val="apple-style-span"/>
        </w:rPr>
      </w:pPr>
      <w:r w:rsidRPr="00C84F26">
        <w:rPr>
          <w:rStyle w:val="apple-style-span"/>
        </w:rPr>
        <w:t xml:space="preserve">     Кадмий – химический элемент </w:t>
      </w:r>
      <w:r w:rsidRPr="00C84F26">
        <w:rPr>
          <w:rStyle w:val="apple-style-span"/>
          <w:lang w:val="en-US"/>
        </w:rPr>
        <w:t>II</w:t>
      </w:r>
      <w:r w:rsidRPr="00C84F26">
        <w:rPr>
          <w:rStyle w:val="apple-style-span"/>
        </w:rPr>
        <w:t xml:space="preserve"> группы периодической системы Д.И.Менделеева с   порядковым номером 48 и атомным весов 112.41. Содержание кадмия в земной коре 1,35·10</w:t>
      </w:r>
      <w:r w:rsidRPr="00C84F26">
        <w:rPr>
          <w:rStyle w:val="apple-style-span"/>
          <w:vertAlign w:val="superscript"/>
        </w:rPr>
        <w:t>-5</w:t>
      </w:r>
      <w:r w:rsidRPr="00C84F26">
        <w:rPr>
          <w:rStyle w:val="apple-style-span"/>
        </w:rPr>
        <w:t>% по массе, в воде морей и океанов 0,00011 мг/дм</w:t>
      </w:r>
      <w:r w:rsidRPr="00C84F26">
        <w:rPr>
          <w:rStyle w:val="apple-style-span"/>
          <w:vertAlign w:val="superscript"/>
        </w:rPr>
        <w:t>3</w:t>
      </w:r>
      <w:r w:rsidRPr="00C84F26">
        <w:rPr>
          <w:rStyle w:val="apple-style-span"/>
        </w:rPr>
        <w:t xml:space="preserve">. </w:t>
      </w:r>
    </w:p>
    <w:p w:rsidR="007943F8" w:rsidRPr="00C84F26" w:rsidRDefault="007943F8" w:rsidP="007943F8">
      <w:pPr>
        <w:jc w:val="both"/>
        <w:rPr>
          <w:rStyle w:val="apple-style-span"/>
        </w:rPr>
      </w:pPr>
      <w:r w:rsidRPr="00C84F26">
        <w:rPr>
          <w:rStyle w:val="apple-style-span"/>
        </w:rPr>
        <w:t xml:space="preserve">     Кадмий – серебристо белый, отливающий синевой металл, тускнеющий на поверхности из-за образования защитных оксидных плёнок. Температура плавления кадмия 321</w:t>
      </w:r>
      <w:r w:rsidRPr="00C84F26">
        <w:rPr>
          <w:rStyle w:val="apple-style-span"/>
          <w:vertAlign w:val="superscript"/>
        </w:rPr>
        <w:t>о</w:t>
      </w:r>
      <w:r w:rsidRPr="00C84F26">
        <w:rPr>
          <w:rStyle w:val="apple-style-span"/>
        </w:rPr>
        <w:t>С, температура кипения  - 770</w:t>
      </w:r>
      <w:r w:rsidRPr="00C84F26">
        <w:rPr>
          <w:rStyle w:val="apple-style-span"/>
          <w:vertAlign w:val="superscript"/>
        </w:rPr>
        <w:t>о</w:t>
      </w:r>
      <w:r w:rsidRPr="00C84F26">
        <w:rPr>
          <w:rStyle w:val="apple-style-span"/>
        </w:rPr>
        <w:t>С.  Плотность твёрдого кадмия 8,65 г/см</w:t>
      </w:r>
      <w:r w:rsidRPr="00C84F26">
        <w:rPr>
          <w:rStyle w:val="apple-style-span"/>
          <w:vertAlign w:val="superscript"/>
        </w:rPr>
        <w:t>3</w:t>
      </w:r>
      <w:r w:rsidRPr="00C84F26">
        <w:rPr>
          <w:rStyle w:val="apple-style-span"/>
        </w:rPr>
        <w:t>, жидкого при температуре плавления – 8,016 г/см</w:t>
      </w:r>
      <w:r w:rsidRPr="00C84F26">
        <w:rPr>
          <w:rStyle w:val="apple-style-span"/>
          <w:vertAlign w:val="superscript"/>
        </w:rPr>
        <w:t>3</w:t>
      </w:r>
      <w:r w:rsidRPr="00C84F26">
        <w:rPr>
          <w:rStyle w:val="apple-style-span"/>
        </w:rPr>
        <w:t xml:space="preserve">. </w:t>
      </w:r>
    </w:p>
    <w:p w:rsidR="007943F8" w:rsidRPr="00C84F26" w:rsidRDefault="007943F8" w:rsidP="007943F8">
      <w:pPr>
        <w:jc w:val="both"/>
        <w:rPr>
          <w:rStyle w:val="apple-style-span"/>
        </w:rPr>
      </w:pPr>
      <w:r w:rsidRPr="00C84F26">
        <w:rPr>
          <w:rStyle w:val="apple-style-span"/>
        </w:rPr>
        <w:t xml:space="preserve">     Палочка чистого кадмия при сгибании издаёт хруст, подобно олову, но любые примеси  в металле уничтожают этот эффект. При комнатной температуре  кадмий мягкий металл, который можно резать ножом. Он твёрже олова, но мягче цинка. Однако при нагревании выше 80</w:t>
      </w:r>
      <w:r w:rsidRPr="00C84F26">
        <w:rPr>
          <w:rStyle w:val="apple-style-span"/>
          <w:vertAlign w:val="superscript"/>
        </w:rPr>
        <w:t>о</w:t>
      </w:r>
      <w:r w:rsidRPr="00C84F26">
        <w:rPr>
          <w:rStyle w:val="apple-style-span"/>
        </w:rPr>
        <w:t>С кадмий теряет свою упругость до такой степени, что его можно истолочь в порошок.</w:t>
      </w:r>
    </w:p>
    <w:p w:rsidR="007943F8" w:rsidRPr="00C84F26" w:rsidRDefault="007943F8" w:rsidP="007943F8">
      <w:pPr>
        <w:jc w:val="both"/>
      </w:pPr>
      <w:r w:rsidRPr="00C84F26">
        <w:t xml:space="preserve">     Стандартный электродный потенциал кадмия —0,403</w:t>
      </w:r>
      <w:proofErr w:type="gramStart"/>
      <w:r w:rsidRPr="00C84F26">
        <w:t xml:space="preserve"> В</w:t>
      </w:r>
      <w:proofErr w:type="gramEnd"/>
      <w:r w:rsidRPr="00C84F26">
        <w:t>, в ряду стандартных потенциалов он расположен до водорода.</w:t>
      </w:r>
    </w:p>
    <w:p w:rsidR="007943F8" w:rsidRPr="00C84F26" w:rsidRDefault="007943F8" w:rsidP="007943F8">
      <w:pPr>
        <w:jc w:val="both"/>
      </w:pPr>
      <w:r w:rsidRPr="00C84F26">
        <w:t xml:space="preserve">     </w:t>
      </w:r>
      <w:r w:rsidRPr="00C84F26">
        <w:rPr>
          <w:color w:val="3A3A3A"/>
        </w:rPr>
        <w:t xml:space="preserve">В сухой атмосфере кадмий устойчив, во влажной среде он постепенно покрывается с поверхности тонкими пленками  оксида </w:t>
      </w:r>
      <w:proofErr w:type="spellStart"/>
      <w:r w:rsidRPr="00C84F26">
        <w:rPr>
          <w:color w:val="3A3A3A"/>
        </w:rPr>
        <w:t>CdO</w:t>
      </w:r>
      <w:proofErr w:type="spellEnd"/>
      <w:r w:rsidRPr="00C84F26">
        <w:rPr>
          <w:color w:val="3A3A3A"/>
        </w:rPr>
        <w:t xml:space="preserve">  и основных солей, которые предотвращают его от дальнейшего окисления. Выше температуры плавления кадмий горит на воздухе с образованием оксида </w:t>
      </w:r>
      <w:proofErr w:type="spellStart"/>
      <w:r w:rsidRPr="00C84F26">
        <w:rPr>
          <w:color w:val="3A3A3A"/>
        </w:rPr>
        <w:t>CdO</w:t>
      </w:r>
      <w:proofErr w:type="spellEnd"/>
      <w:r w:rsidRPr="00C84F26">
        <w:rPr>
          <w:color w:val="3A3A3A"/>
        </w:rPr>
        <w:t xml:space="preserve"> </w:t>
      </w:r>
      <w:r w:rsidRPr="00C84F26">
        <w:t xml:space="preserve">бурого цвета: </w:t>
      </w:r>
    </w:p>
    <w:p w:rsidR="007943F8" w:rsidRPr="00C84F26" w:rsidRDefault="007943F8" w:rsidP="007943F8">
      <w:r w:rsidRPr="00C84F26">
        <w:t xml:space="preserve">                                                  </w:t>
      </w:r>
      <w:proofErr w:type="spellStart"/>
      <w:r w:rsidRPr="00C84F26">
        <w:t>С</w:t>
      </w:r>
      <w:proofErr w:type="gramStart"/>
      <w:r w:rsidRPr="00C84F26">
        <w:t>d</w:t>
      </w:r>
      <w:proofErr w:type="spellEnd"/>
      <w:proofErr w:type="gramEnd"/>
      <w:r w:rsidRPr="00C84F26">
        <w:t xml:space="preserve"> + O</w:t>
      </w:r>
      <w:r w:rsidRPr="00C84F26">
        <w:rPr>
          <w:vertAlign w:val="subscript"/>
        </w:rPr>
        <w:t>2</w:t>
      </w:r>
      <w:r w:rsidRPr="00C84F26">
        <w:t xml:space="preserve"> = 2CdO                                    (3.1)</w:t>
      </w:r>
    </w:p>
    <w:p w:rsidR="007943F8" w:rsidRPr="00C84F26" w:rsidRDefault="007943F8" w:rsidP="007943F8"/>
    <w:p w:rsidR="007943F8" w:rsidRPr="00C84F26" w:rsidRDefault="007943F8" w:rsidP="007943F8">
      <w:r w:rsidRPr="00C84F26">
        <w:t xml:space="preserve">     При </w:t>
      </w:r>
      <w:smartTag w:uri="urn:schemas-microsoft-com:office:smarttags" w:element="metricconverter">
        <w:smartTagPr>
          <w:attr w:name="ProductID" w:val="700ﾰC"/>
        </w:smartTagPr>
        <w:r w:rsidRPr="00C84F26">
          <w:t>700°C</w:t>
        </w:r>
      </w:smartTag>
      <w:r w:rsidRPr="00C84F26">
        <w:t xml:space="preserve"> оксид кадмия возгоняется, не плавясь.    </w:t>
      </w:r>
    </w:p>
    <w:p w:rsidR="007943F8" w:rsidRPr="00C84F26" w:rsidRDefault="007943F8" w:rsidP="007943F8">
      <w:r w:rsidRPr="00C84F26">
        <w:t xml:space="preserve">     Пары кадмия реагируют с парами воды с образованием водорода: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</w:rPr>
      </w:pPr>
      <w:r w:rsidRPr="00C84F26">
        <w:rPr>
          <w:color w:val="3A3A3A"/>
        </w:rPr>
        <w:t xml:space="preserve">                                                </w:t>
      </w:r>
      <w:proofErr w:type="spellStart"/>
      <w:r w:rsidRPr="00C84F26">
        <w:rPr>
          <w:color w:val="3A3A3A"/>
        </w:rPr>
        <w:t>Cd</w:t>
      </w:r>
      <w:proofErr w:type="spellEnd"/>
      <w:r w:rsidRPr="00C84F26">
        <w:rPr>
          <w:color w:val="3A3A3A"/>
        </w:rPr>
        <w:t xml:space="preserve"> + H</w:t>
      </w:r>
      <w:r w:rsidRPr="00C84F26">
        <w:rPr>
          <w:color w:val="3A3A3A"/>
          <w:vertAlign w:val="subscript"/>
        </w:rPr>
        <w:t>2</w:t>
      </w:r>
      <w:r w:rsidRPr="00C84F26">
        <w:rPr>
          <w:color w:val="3A3A3A"/>
        </w:rPr>
        <w:t xml:space="preserve">O = </w:t>
      </w:r>
      <w:proofErr w:type="spellStart"/>
      <w:r w:rsidRPr="00C84F26">
        <w:rPr>
          <w:color w:val="3A3A3A"/>
        </w:rPr>
        <w:t>CdO</w:t>
      </w:r>
      <w:proofErr w:type="spellEnd"/>
      <w:r w:rsidRPr="00C84F26">
        <w:rPr>
          <w:color w:val="3A3A3A"/>
        </w:rPr>
        <w:t xml:space="preserve"> + H</w:t>
      </w:r>
      <w:r w:rsidRPr="00C84F26">
        <w:rPr>
          <w:color w:val="3A3A3A"/>
          <w:vertAlign w:val="subscript"/>
        </w:rPr>
        <w:t>2</w:t>
      </w:r>
      <w:r w:rsidRPr="00C84F26">
        <w:rPr>
          <w:color w:val="3A3A3A"/>
        </w:rPr>
        <w:t xml:space="preserve">                               (3.2)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</w:rPr>
      </w:pPr>
      <w:r w:rsidRPr="00C84F26">
        <w:rPr>
          <w:color w:val="3A3A3A"/>
        </w:rPr>
        <w:t xml:space="preserve">     По сравнению со своим соседом по группе цинком  кадмий медленнее реагирует с кислотами: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</w:rPr>
      </w:pPr>
      <w:r w:rsidRPr="00C84F26">
        <w:rPr>
          <w:color w:val="3A3A3A"/>
        </w:rPr>
        <w:t xml:space="preserve">                                                </w:t>
      </w:r>
      <w:proofErr w:type="spellStart"/>
      <w:r w:rsidRPr="00C84F26">
        <w:rPr>
          <w:color w:val="3A3A3A"/>
        </w:rPr>
        <w:t>С</w:t>
      </w:r>
      <w:proofErr w:type="gramStart"/>
      <w:r w:rsidRPr="00C84F26">
        <w:rPr>
          <w:color w:val="3A3A3A"/>
        </w:rPr>
        <w:t>d</w:t>
      </w:r>
      <w:proofErr w:type="spellEnd"/>
      <w:proofErr w:type="gramEnd"/>
      <w:r w:rsidRPr="00C84F26">
        <w:rPr>
          <w:color w:val="3A3A3A"/>
        </w:rPr>
        <w:t xml:space="preserve"> + 2HCl = CdCl</w:t>
      </w:r>
      <w:r w:rsidRPr="00C84F26">
        <w:rPr>
          <w:color w:val="3A3A3A"/>
          <w:vertAlign w:val="subscript"/>
        </w:rPr>
        <w:t>2</w:t>
      </w:r>
      <w:r w:rsidRPr="00C84F26">
        <w:rPr>
          <w:color w:val="3A3A3A"/>
        </w:rPr>
        <w:t xml:space="preserve"> + H</w:t>
      </w:r>
      <w:r w:rsidRPr="00C84F26">
        <w:rPr>
          <w:color w:val="3A3A3A"/>
          <w:vertAlign w:val="subscript"/>
        </w:rPr>
        <w:t>2</w:t>
      </w:r>
      <w:r w:rsidRPr="00C84F26">
        <w:rPr>
          <w:color w:val="3A3A3A"/>
        </w:rPr>
        <w:t xml:space="preserve">                          (3.3) 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</w:rPr>
      </w:pPr>
      <w:r w:rsidRPr="00C84F26">
        <w:rPr>
          <w:color w:val="3A3A3A"/>
        </w:rPr>
        <w:t xml:space="preserve">     Легче всего реакция протекает с азотной кислотой: 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  <w:lang w:val="es-ES"/>
        </w:rPr>
      </w:pPr>
      <w:r w:rsidRPr="00C84F26">
        <w:rPr>
          <w:color w:val="3A3A3A"/>
        </w:rPr>
        <w:t xml:space="preserve">                                       </w:t>
      </w:r>
      <w:r w:rsidRPr="00C84F26">
        <w:rPr>
          <w:color w:val="3A3A3A"/>
          <w:lang w:val="es-ES"/>
        </w:rPr>
        <w:t>3Cd + 8HNO</w:t>
      </w:r>
      <w:r w:rsidRPr="00C84F26">
        <w:rPr>
          <w:color w:val="3A3A3A"/>
          <w:vertAlign w:val="subscript"/>
          <w:lang w:val="es-ES"/>
        </w:rPr>
        <w:t>3</w:t>
      </w:r>
      <w:r w:rsidRPr="00C84F26">
        <w:rPr>
          <w:color w:val="3A3A3A"/>
          <w:lang w:val="es-ES"/>
        </w:rPr>
        <w:t xml:space="preserve"> = 3Cd(NO</w:t>
      </w:r>
      <w:r w:rsidRPr="00C84F26">
        <w:rPr>
          <w:color w:val="3A3A3A"/>
          <w:vertAlign w:val="subscript"/>
          <w:lang w:val="es-ES"/>
        </w:rPr>
        <w:t>3</w:t>
      </w:r>
      <w:r w:rsidRPr="00C84F26">
        <w:rPr>
          <w:color w:val="3A3A3A"/>
          <w:lang w:val="es-ES"/>
        </w:rPr>
        <w:t>)</w:t>
      </w:r>
      <w:r w:rsidRPr="00C84F26">
        <w:rPr>
          <w:color w:val="3A3A3A"/>
          <w:vertAlign w:val="subscript"/>
          <w:lang w:val="es-ES"/>
        </w:rPr>
        <w:t>2</w:t>
      </w:r>
      <w:r w:rsidRPr="00C84F26">
        <w:rPr>
          <w:color w:val="3A3A3A"/>
          <w:lang w:val="es-ES"/>
        </w:rPr>
        <w:t xml:space="preserve"> + 2NO↑ + 4H</w:t>
      </w:r>
      <w:r w:rsidRPr="00C84F26">
        <w:rPr>
          <w:color w:val="3A3A3A"/>
          <w:vertAlign w:val="subscript"/>
          <w:lang w:val="es-ES"/>
        </w:rPr>
        <w:t>2</w:t>
      </w:r>
      <w:r w:rsidRPr="00C84F26">
        <w:rPr>
          <w:color w:val="3A3A3A"/>
          <w:lang w:val="es-ES"/>
        </w:rPr>
        <w:t>O      (3.4)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</w:rPr>
      </w:pPr>
      <w:r w:rsidRPr="00C84F26">
        <w:rPr>
          <w:color w:val="3A3A3A"/>
          <w:lang w:val="en-US"/>
        </w:rPr>
        <w:t xml:space="preserve">     </w:t>
      </w:r>
      <w:r w:rsidRPr="00C84F26">
        <w:rPr>
          <w:color w:val="3A3A3A"/>
        </w:rPr>
        <w:t>Со щелочами кадмий не вступает в химическое взаимодействие. В концентрированных растворах солей он способен восстанавливать нитрат аммония до нитрита NH</w:t>
      </w:r>
      <w:r w:rsidRPr="00C84F26">
        <w:rPr>
          <w:color w:val="3A3A3A"/>
          <w:vertAlign w:val="subscript"/>
        </w:rPr>
        <w:t>4</w:t>
      </w:r>
      <w:r w:rsidRPr="00C84F26">
        <w:rPr>
          <w:color w:val="3A3A3A"/>
        </w:rPr>
        <w:t>NO</w:t>
      </w:r>
      <w:r w:rsidRPr="00C84F26">
        <w:rPr>
          <w:color w:val="3A3A3A"/>
          <w:vertAlign w:val="subscript"/>
        </w:rPr>
        <w:t>2</w:t>
      </w:r>
      <w:r w:rsidRPr="00C84F26">
        <w:rPr>
          <w:color w:val="3A3A3A"/>
        </w:rPr>
        <w:t>: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</w:rPr>
      </w:pPr>
      <w:r w:rsidRPr="00C84F26">
        <w:rPr>
          <w:color w:val="3A3A3A"/>
        </w:rPr>
        <w:t xml:space="preserve">                                     NH</w:t>
      </w:r>
      <w:r w:rsidRPr="00C84F26">
        <w:rPr>
          <w:color w:val="3A3A3A"/>
          <w:vertAlign w:val="subscript"/>
        </w:rPr>
        <w:t>4</w:t>
      </w:r>
      <w:r w:rsidRPr="00C84F26">
        <w:rPr>
          <w:color w:val="3A3A3A"/>
        </w:rPr>
        <w:t>NO</w:t>
      </w:r>
      <w:r w:rsidRPr="00C84F26">
        <w:rPr>
          <w:color w:val="3A3A3A"/>
          <w:vertAlign w:val="subscript"/>
        </w:rPr>
        <w:t>3</w:t>
      </w:r>
      <w:r w:rsidRPr="00C84F26">
        <w:rPr>
          <w:color w:val="3A3A3A"/>
        </w:rPr>
        <w:t xml:space="preserve"> + </w:t>
      </w:r>
      <w:proofErr w:type="spellStart"/>
      <w:r w:rsidRPr="00C84F26">
        <w:rPr>
          <w:color w:val="3A3A3A"/>
        </w:rPr>
        <w:t>Cd</w:t>
      </w:r>
      <w:proofErr w:type="spellEnd"/>
      <w:r w:rsidRPr="00C84F26">
        <w:rPr>
          <w:color w:val="3A3A3A"/>
        </w:rPr>
        <w:t xml:space="preserve"> = NH</w:t>
      </w:r>
      <w:r w:rsidRPr="00C84F26">
        <w:rPr>
          <w:color w:val="3A3A3A"/>
          <w:vertAlign w:val="subscript"/>
        </w:rPr>
        <w:t>4</w:t>
      </w:r>
      <w:r w:rsidRPr="00C84F26">
        <w:rPr>
          <w:color w:val="3A3A3A"/>
        </w:rPr>
        <w:t>NO</w:t>
      </w:r>
      <w:r w:rsidRPr="00C84F26">
        <w:rPr>
          <w:color w:val="3A3A3A"/>
          <w:vertAlign w:val="subscript"/>
        </w:rPr>
        <w:t>2</w:t>
      </w:r>
      <w:r w:rsidRPr="00C84F26">
        <w:rPr>
          <w:color w:val="3A3A3A"/>
        </w:rPr>
        <w:t xml:space="preserve"> + </w:t>
      </w:r>
      <w:proofErr w:type="spellStart"/>
      <w:r w:rsidRPr="00C84F26">
        <w:rPr>
          <w:color w:val="3A3A3A"/>
        </w:rPr>
        <w:t>CdO</w:t>
      </w:r>
      <w:proofErr w:type="spellEnd"/>
      <w:r w:rsidRPr="00C84F26">
        <w:rPr>
          <w:color w:val="3A3A3A"/>
        </w:rPr>
        <w:t>.                            (3.5)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</w:rPr>
      </w:pPr>
      <w:r w:rsidRPr="00C84F26">
        <w:rPr>
          <w:color w:val="3A3A3A"/>
        </w:rPr>
        <w:t xml:space="preserve">     Легко окисляется в </w:t>
      </w:r>
      <w:proofErr w:type="spellStart"/>
      <w:r w:rsidRPr="00C84F26">
        <w:rPr>
          <w:color w:val="3A3A3A"/>
        </w:rPr>
        <w:t>растворх</w:t>
      </w:r>
      <w:proofErr w:type="spellEnd"/>
      <w:r w:rsidRPr="00C84F26">
        <w:rPr>
          <w:color w:val="3A3A3A"/>
        </w:rPr>
        <w:t xml:space="preserve"> солей  </w:t>
      </w:r>
      <w:proofErr w:type="spellStart"/>
      <w:r w:rsidRPr="00C84F26">
        <w:rPr>
          <w:color w:val="3A3A3A"/>
        </w:rPr>
        <w:t>Cu</w:t>
      </w:r>
      <w:proofErr w:type="spellEnd"/>
      <w:r w:rsidRPr="00C84F26">
        <w:rPr>
          <w:color w:val="3A3A3A"/>
        </w:rPr>
        <w:t xml:space="preserve">(II) или </w:t>
      </w:r>
      <w:proofErr w:type="spellStart"/>
      <w:r w:rsidRPr="00C84F26">
        <w:rPr>
          <w:color w:val="3A3A3A"/>
        </w:rPr>
        <w:t>Fe</w:t>
      </w:r>
      <w:proofErr w:type="spellEnd"/>
      <w:r w:rsidRPr="00C84F26">
        <w:rPr>
          <w:color w:val="3A3A3A"/>
        </w:rPr>
        <w:t xml:space="preserve">(III): 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  <w:lang w:val="es-ES"/>
        </w:rPr>
      </w:pPr>
      <w:r w:rsidRPr="00C84F26">
        <w:rPr>
          <w:color w:val="3A3A3A"/>
          <w:lang w:val="es-ES"/>
        </w:rPr>
        <w:t xml:space="preserve">                                            Cd + CuCl</w:t>
      </w:r>
      <w:r w:rsidRPr="00C84F26">
        <w:rPr>
          <w:color w:val="3A3A3A"/>
          <w:vertAlign w:val="subscript"/>
          <w:lang w:val="es-ES"/>
        </w:rPr>
        <w:t>2</w:t>
      </w:r>
      <w:r w:rsidRPr="00C84F26">
        <w:rPr>
          <w:color w:val="3A3A3A"/>
          <w:lang w:val="es-ES"/>
        </w:rPr>
        <w:t xml:space="preserve"> = Cu + CdCl</w:t>
      </w:r>
      <w:r w:rsidRPr="00C84F26">
        <w:rPr>
          <w:color w:val="3A3A3A"/>
          <w:vertAlign w:val="subscript"/>
          <w:lang w:val="es-ES"/>
        </w:rPr>
        <w:t>2</w:t>
      </w:r>
      <w:r w:rsidRPr="00C84F26">
        <w:rPr>
          <w:color w:val="3A3A3A"/>
          <w:lang w:val="es-ES"/>
        </w:rPr>
        <w:t xml:space="preserve">                              (3.6)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  <w:lang w:val="es-ES"/>
        </w:rPr>
      </w:pPr>
      <w:r w:rsidRPr="00C84F26">
        <w:rPr>
          <w:color w:val="3A3A3A"/>
          <w:lang w:val="es-ES"/>
        </w:rPr>
        <w:lastRenderedPageBreak/>
        <w:t xml:space="preserve">                                          2FeCl</w:t>
      </w:r>
      <w:r w:rsidRPr="00C84F26">
        <w:rPr>
          <w:color w:val="3A3A3A"/>
          <w:vertAlign w:val="subscript"/>
          <w:lang w:val="es-ES"/>
        </w:rPr>
        <w:t>3</w:t>
      </w:r>
      <w:r w:rsidRPr="00C84F26">
        <w:rPr>
          <w:color w:val="3A3A3A"/>
          <w:lang w:val="es-ES"/>
        </w:rPr>
        <w:t xml:space="preserve"> + Cd = 2FeCl</w:t>
      </w:r>
      <w:r w:rsidRPr="00C84F26">
        <w:rPr>
          <w:color w:val="3A3A3A"/>
          <w:vertAlign w:val="subscript"/>
          <w:lang w:val="es-ES"/>
        </w:rPr>
        <w:t>2</w:t>
      </w:r>
      <w:r w:rsidRPr="00C84F26">
        <w:rPr>
          <w:color w:val="3A3A3A"/>
          <w:lang w:val="es-ES"/>
        </w:rPr>
        <w:t xml:space="preserve"> + CdCl</w:t>
      </w:r>
      <w:r w:rsidRPr="00C84F26">
        <w:rPr>
          <w:color w:val="3A3A3A"/>
          <w:vertAlign w:val="subscript"/>
          <w:lang w:val="es-ES"/>
        </w:rPr>
        <w:t>2</w:t>
      </w:r>
      <w:r w:rsidRPr="00C84F26">
        <w:rPr>
          <w:color w:val="3A3A3A"/>
          <w:lang w:val="es-ES"/>
        </w:rPr>
        <w:t xml:space="preserve">                          (3.7)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</w:rPr>
      </w:pPr>
      <w:r w:rsidRPr="00C84F26">
        <w:rPr>
          <w:color w:val="3A3A3A"/>
          <w:lang w:val="en-US"/>
        </w:rPr>
        <w:t xml:space="preserve">     </w:t>
      </w:r>
      <w:r w:rsidRPr="00C84F26">
        <w:rPr>
          <w:color w:val="3A3A3A"/>
        </w:rPr>
        <w:t xml:space="preserve">Выше температуры плавления кадмий реагирует с галогенами с образованием галогенидов: 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</w:rPr>
      </w:pPr>
      <w:r w:rsidRPr="00C84F26">
        <w:rPr>
          <w:color w:val="3A3A3A"/>
        </w:rPr>
        <w:t xml:space="preserve">                                                  </w:t>
      </w:r>
      <w:proofErr w:type="spellStart"/>
      <w:r w:rsidRPr="00C84F26">
        <w:rPr>
          <w:color w:val="3A3A3A"/>
        </w:rPr>
        <w:t>Cd</w:t>
      </w:r>
      <w:proofErr w:type="spellEnd"/>
      <w:r w:rsidRPr="00C84F26">
        <w:rPr>
          <w:color w:val="3A3A3A"/>
        </w:rPr>
        <w:t xml:space="preserve"> + Cl</w:t>
      </w:r>
      <w:r w:rsidRPr="00C84F26">
        <w:rPr>
          <w:color w:val="3A3A3A"/>
          <w:vertAlign w:val="subscript"/>
        </w:rPr>
        <w:t>2</w:t>
      </w:r>
      <w:r w:rsidRPr="00C84F26">
        <w:rPr>
          <w:color w:val="3A3A3A"/>
        </w:rPr>
        <w:t xml:space="preserve"> = CdCl</w:t>
      </w:r>
      <w:r w:rsidRPr="00C84F26">
        <w:rPr>
          <w:color w:val="3A3A3A"/>
          <w:vertAlign w:val="subscript"/>
        </w:rPr>
        <w:t>2</w:t>
      </w:r>
      <w:r w:rsidRPr="00C84F26">
        <w:rPr>
          <w:color w:val="3A3A3A"/>
        </w:rPr>
        <w:t xml:space="preserve">                                        (3.8)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</w:rPr>
      </w:pPr>
      <w:r w:rsidRPr="00C84F26">
        <w:rPr>
          <w:color w:val="3A3A3A"/>
        </w:rPr>
        <w:t xml:space="preserve">     С серой и другими  </w:t>
      </w:r>
      <w:proofErr w:type="spellStart"/>
      <w:r w:rsidRPr="00C84F26">
        <w:rPr>
          <w:color w:val="3A3A3A"/>
        </w:rPr>
        <w:t>халькогенами</w:t>
      </w:r>
      <w:proofErr w:type="spellEnd"/>
      <w:r w:rsidRPr="00C84F26">
        <w:rPr>
          <w:color w:val="3A3A3A"/>
        </w:rPr>
        <w:t xml:space="preserve"> образует </w:t>
      </w:r>
      <w:proofErr w:type="spellStart"/>
      <w:r w:rsidRPr="00C84F26">
        <w:rPr>
          <w:color w:val="3A3A3A"/>
        </w:rPr>
        <w:t>халькогениды</w:t>
      </w:r>
      <w:proofErr w:type="spellEnd"/>
      <w:r w:rsidRPr="00C84F26">
        <w:rPr>
          <w:color w:val="3A3A3A"/>
        </w:rPr>
        <w:t xml:space="preserve">: 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</w:rPr>
      </w:pPr>
      <w:r w:rsidRPr="00C84F26">
        <w:rPr>
          <w:color w:val="3A3A3A"/>
        </w:rPr>
        <w:t xml:space="preserve">                                                     </w:t>
      </w:r>
      <w:proofErr w:type="spellStart"/>
      <w:r w:rsidRPr="00C84F26">
        <w:rPr>
          <w:color w:val="3A3A3A"/>
        </w:rPr>
        <w:t>Cd</w:t>
      </w:r>
      <w:proofErr w:type="spellEnd"/>
      <w:r w:rsidRPr="00C84F26">
        <w:rPr>
          <w:color w:val="3A3A3A"/>
        </w:rPr>
        <w:t xml:space="preserve"> + 0,5S</w:t>
      </w:r>
      <w:r w:rsidRPr="00C84F26">
        <w:rPr>
          <w:color w:val="3A3A3A"/>
          <w:vertAlign w:val="subscript"/>
        </w:rPr>
        <w:t>2</w:t>
      </w:r>
      <w:r w:rsidRPr="00C84F26">
        <w:rPr>
          <w:color w:val="3A3A3A"/>
        </w:rPr>
        <w:t xml:space="preserve"> = </w:t>
      </w:r>
      <w:proofErr w:type="spellStart"/>
      <w:r w:rsidRPr="00C84F26">
        <w:rPr>
          <w:color w:val="3A3A3A"/>
        </w:rPr>
        <w:t>CdS</w:t>
      </w:r>
      <w:proofErr w:type="spellEnd"/>
      <w:r w:rsidRPr="00C84F26">
        <w:rPr>
          <w:color w:val="3A3A3A"/>
        </w:rPr>
        <w:t>.                                         (3.9)</w:t>
      </w:r>
    </w:p>
    <w:p w:rsidR="007943F8" w:rsidRPr="00C84F26" w:rsidRDefault="007943F8" w:rsidP="007943F8">
      <w:pPr>
        <w:jc w:val="both"/>
        <w:rPr>
          <w:color w:val="3A3A3A"/>
        </w:rPr>
      </w:pPr>
      <w:r w:rsidRPr="00C84F26">
        <w:rPr>
          <w:color w:val="3A3A3A"/>
        </w:rPr>
        <w:t xml:space="preserve">     Сульфид кадмия практически  не растворим в воде. Он устойчив к действию растворов щелочей и большинства кислот.   </w:t>
      </w:r>
    </w:p>
    <w:p w:rsidR="007943F8" w:rsidRPr="00C84F26" w:rsidRDefault="007943F8" w:rsidP="007943F8">
      <w:pPr>
        <w:jc w:val="both"/>
      </w:pPr>
      <w:r w:rsidRPr="00C84F26">
        <w:rPr>
          <w:color w:val="3A3A3A"/>
        </w:rPr>
        <w:t xml:space="preserve">     С</w:t>
      </w:r>
      <w:r w:rsidRPr="00C84F26">
        <w:t xml:space="preserve"> </w:t>
      </w:r>
      <w:hyperlink r:id="rId5" w:tooltip="Водород" w:history="1">
        <w:r w:rsidRPr="00C84F26">
          <w:rPr>
            <w:rStyle w:val="ab"/>
          </w:rPr>
          <w:t>H</w:t>
        </w:r>
        <w:r w:rsidRPr="00C84F26">
          <w:rPr>
            <w:rStyle w:val="ab"/>
            <w:vertAlign w:val="subscript"/>
          </w:rPr>
          <w:t>2</w:t>
        </w:r>
      </w:hyperlink>
      <w:r w:rsidRPr="00C84F26">
        <w:t xml:space="preserve">, </w:t>
      </w:r>
      <w:hyperlink r:id="rId6" w:tooltip="Азот" w:history="1">
        <w:r w:rsidRPr="00C84F26">
          <w:rPr>
            <w:rStyle w:val="ab"/>
          </w:rPr>
          <w:t>N</w:t>
        </w:r>
      </w:hyperlink>
      <w:r w:rsidRPr="00C84F26">
        <w:t xml:space="preserve">, </w:t>
      </w:r>
      <w:hyperlink r:id="rId7" w:tooltip="Углерод" w:history="1">
        <w:r w:rsidRPr="00C84F26">
          <w:rPr>
            <w:rStyle w:val="ab"/>
          </w:rPr>
          <w:t>C</w:t>
        </w:r>
      </w:hyperlink>
      <w:r w:rsidRPr="00C84F26">
        <w:t xml:space="preserve">, </w:t>
      </w:r>
      <w:hyperlink r:id="rId8" w:tooltip="Кремний" w:history="1">
        <w:proofErr w:type="spellStart"/>
        <w:r w:rsidRPr="00C84F26">
          <w:rPr>
            <w:rStyle w:val="ab"/>
          </w:rPr>
          <w:t>Si</w:t>
        </w:r>
        <w:proofErr w:type="spellEnd"/>
      </w:hyperlink>
      <w:r w:rsidRPr="00C84F26">
        <w:t xml:space="preserve"> и </w:t>
      </w:r>
      <w:hyperlink r:id="rId9" w:tooltip="Бор" w:history="1">
        <w:r w:rsidRPr="00C84F26">
          <w:rPr>
            <w:rStyle w:val="ab"/>
          </w:rPr>
          <w:t>B</w:t>
        </w:r>
      </w:hyperlink>
      <w:r w:rsidRPr="00C84F26">
        <w:rPr>
          <w:color w:val="3A3A3A"/>
        </w:rPr>
        <w:t xml:space="preserve"> кадмий не реагирует. Нитрид Cd</w:t>
      </w:r>
      <w:r w:rsidRPr="00C84F26">
        <w:rPr>
          <w:color w:val="3A3A3A"/>
          <w:vertAlign w:val="subscript"/>
        </w:rPr>
        <w:t>3</w:t>
      </w:r>
      <w:r w:rsidRPr="00C84F26">
        <w:rPr>
          <w:color w:val="3A3A3A"/>
        </w:rPr>
        <w:t>N</w:t>
      </w:r>
      <w:r w:rsidRPr="00C84F26">
        <w:rPr>
          <w:color w:val="3A3A3A"/>
          <w:vertAlign w:val="subscript"/>
        </w:rPr>
        <w:t>2</w:t>
      </w:r>
      <w:r w:rsidRPr="00C84F26">
        <w:rPr>
          <w:color w:val="3A3A3A"/>
        </w:rPr>
        <w:t xml:space="preserve"> и гидрид CdH</w:t>
      </w:r>
      <w:r w:rsidRPr="00C84F26">
        <w:rPr>
          <w:color w:val="3A3A3A"/>
          <w:vertAlign w:val="subscript"/>
        </w:rPr>
        <w:t>2</w:t>
      </w:r>
      <w:r w:rsidRPr="00C84F26">
        <w:rPr>
          <w:color w:val="3A3A3A"/>
        </w:rPr>
        <w:t xml:space="preserve"> получают косвенными путями. </w:t>
      </w:r>
      <w:r w:rsidRPr="00C84F26">
        <w:t xml:space="preserve">      </w:t>
      </w:r>
    </w:p>
    <w:p w:rsidR="007943F8" w:rsidRPr="00C84F26" w:rsidRDefault="007943F8" w:rsidP="007943F8">
      <w:pPr>
        <w:jc w:val="both"/>
      </w:pPr>
      <w:r w:rsidRPr="00C84F26">
        <w:t xml:space="preserve">     В водных растворах ионы кадмия Cd</w:t>
      </w:r>
      <w:r w:rsidRPr="00C84F26">
        <w:rPr>
          <w:vertAlign w:val="superscript"/>
        </w:rPr>
        <w:t>2+</w:t>
      </w:r>
      <w:r w:rsidRPr="00C84F26">
        <w:t xml:space="preserve"> образуют </w:t>
      </w:r>
      <w:proofErr w:type="spellStart"/>
      <w:r w:rsidRPr="00C84F26">
        <w:t>аквакомплексы</w:t>
      </w:r>
      <w:proofErr w:type="spellEnd"/>
      <w:r w:rsidRPr="00C84F26">
        <w:t xml:space="preserve"> [</w:t>
      </w:r>
      <w:proofErr w:type="spellStart"/>
      <w:r w:rsidRPr="00C84F26">
        <w:t>Cd</w:t>
      </w:r>
      <w:proofErr w:type="spellEnd"/>
      <w:r w:rsidRPr="00C84F26">
        <w:t>(H</w:t>
      </w:r>
      <w:r w:rsidRPr="00C84F26">
        <w:rPr>
          <w:vertAlign w:val="subscript"/>
        </w:rPr>
        <w:t>2</w:t>
      </w:r>
      <w:r w:rsidRPr="00C84F26">
        <w:t>O)</w:t>
      </w:r>
      <w:r w:rsidRPr="00C84F26">
        <w:rPr>
          <w:vertAlign w:val="subscript"/>
        </w:rPr>
        <w:t>4</w:t>
      </w:r>
      <w:r w:rsidRPr="00C84F26">
        <w:t>]</w:t>
      </w:r>
      <w:r w:rsidRPr="00C84F26">
        <w:rPr>
          <w:vertAlign w:val="superscript"/>
        </w:rPr>
        <w:t>2+</w:t>
      </w:r>
      <w:r w:rsidRPr="00C84F26">
        <w:t xml:space="preserve"> и [</w:t>
      </w:r>
      <w:proofErr w:type="spellStart"/>
      <w:r w:rsidRPr="00C84F26">
        <w:t>Cd</w:t>
      </w:r>
      <w:proofErr w:type="spellEnd"/>
      <w:r w:rsidRPr="00C84F26">
        <w:t>(H</w:t>
      </w:r>
      <w:r w:rsidRPr="00C84F26">
        <w:rPr>
          <w:vertAlign w:val="subscript"/>
        </w:rPr>
        <w:t>2</w:t>
      </w:r>
      <w:r w:rsidRPr="00C84F26">
        <w:t>O)</w:t>
      </w:r>
      <w:r w:rsidRPr="00C84F26">
        <w:rPr>
          <w:vertAlign w:val="subscript"/>
        </w:rPr>
        <w:t>6</w:t>
      </w:r>
      <w:r w:rsidRPr="00C84F26">
        <w:t>]</w:t>
      </w:r>
      <w:r w:rsidRPr="00C84F26">
        <w:rPr>
          <w:vertAlign w:val="superscript"/>
        </w:rPr>
        <w:t>2+</w:t>
      </w:r>
      <w:r w:rsidRPr="00C84F26">
        <w:t xml:space="preserve">. </w:t>
      </w:r>
    </w:p>
    <w:p w:rsidR="007943F8" w:rsidRPr="00C84F26" w:rsidRDefault="007943F8" w:rsidP="007943F8">
      <w:pPr>
        <w:jc w:val="both"/>
      </w:pPr>
      <w:r w:rsidRPr="00C84F26">
        <w:t xml:space="preserve">      Катион Cd</w:t>
      </w:r>
      <w:r w:rsidRPr="00C84F26">
        <w:rPr>
          <w:vertAlign w:val="superscript"/>
        </w:rPr>
        <w:t>2+</w:t>
      </w:r>
      <w:r w:rsidRPr="00C84F26">
        <w:t xml:space="preserve"> легко образует комплексные ионы с аммиаком [</w:t>
      </w:r>
      <w:proofErr w:type="spellStart"/>
      <w:r w:rsidRPr="00C84F26">
        <w:t>Cd</w:t>
      </w:r>
      <w:proofErr w:type="spellEnd"/>
      <w:r w:rsidRPr="00C84F26">
        <w:t>(NH3)</w:t>
      </w:r>
      <w:r w:rsidRPr="00C84F26">
        <w:rPr>
          <w:vertAlign w:val="subscript"/>
        </w:rPr>
        <w:t>4</w:t>
      </w:r>
      <w:r w:rsidRPr="00C84F26">
        <w:t>]</w:t>
      </w:r>
      <w:r w:rsidRPr="00C84F26">
        <w:rPr>
          <w:vertAlign w:val="superscript"/>
        </w:rPr>
        <w:t>2+</w:t>
      </w:r>
      <w:r w:rsidRPr="00C84F26">
        <w:t xml:space="preserve"> и с цианом [</w:t>
      </w:r>
      <w:proofErr w:type="spellStart"/>
      <w:r w:rsidRPr="00C84F26">
        <w:t>Cd</w:t>
      </w:r>
      <w:proofErr w:type="spellEnd"/>
      <w:r w:rsidRPr="00C84F26">
        <w:t>(CN)</w:t>
      </w:r>
      <w:r w:rsidRPr="00C84F26">
        <w:rPr>
          <w:vertAlign w:val="subscript"/>
        </w:rPr>
        <w:t>4</w:t>
      </w:r>
      <w:r w:rsidRPr="00C84F26">
        <w:t>]</w:t>
      </w:r>
      <w:r w:rsidRPr="00C84F26">
        <w:rPr>
          <w:vertAlign w:val="superscript"/>
        </w:rPr>
        <w:t>2-</w:t>
      </w:r>
      <w:r w:rsidRPr="00C84F26">
        <w:t xml:space="preserve"> и [</w:t>
      </w:r>
      <w:proofErr w:type="spellStart"/>
      <w:r w:rsidRPr="00C84F26">
        <w:t>Cd</w:t>
      </w:r>
      <w:proofErr w:type="spellEnd"/>
      <w:r w:rsidRPr="00C84F26">
        <w:t>(CN)</w:t>
      </w:r>
      <w:r w:rsidRPr="00C84F26">
        <w:rPr>
          <w:vertAlign w:val="subscript"/>
        </w:rPr>
        <w:t>6</w:t>
      </w:r>
      <w:r w:rsidRPr="00C84F26">
        <w:t>]</w:t>
      </w:r>
      <w:r w:rsidRPr="00C84F26">
        <w:rPr>
          <w:vertAlign w:val="superscript"/>
        </w:rPr>
        <w:t>4-.</w:t>
      </w:r>
      <w:r w:rsidRPr="00C84F26">
        <w:t xml:space="preserve"> Известны многочисленные основные, двойные и комплексные соли кадмия. Соединения Кадмия ядовиты; особенно опасно вдыхание паров его оксида.</w:t>
      </w:r>
    </w:p>
    <w:p w:rsidR="007943F8" w:rsidRPr="00C84F26" w:rsidRDefault="007943F8" w:rsidP="007943F8">
      <w:pPr>
        <w:jc w:val="both"/>
      </w:pPr>
      <w:r w:rsidRPr="00C84F26">
        <w:t xml:space="preserve">     </w:t>
      </w:r>
      <w:proofErr w:type="spellStart"/>
      <w:r w:rsidRPr="00C84F26">
        <w:t>Гидроксид</w:t>
      </w:r>
      <w:proofErr w:type="spellEnd"/>
      <w:r w:rsidRPr="00C84F26">
        <w:t xml:space="preserve"> кадмия </w:t>
      </w:r>
      <w:proofErr w:type="spellStart"/>
      <w:r w:rsidRPr="00C84F26">
        <w:t>Cd</w:t>
      </w:r>
      <w:proofErr w:type="spellEnd"/>
      <w:r w:rsidRPr="00C84F26">
        <w:t>(OH)</w:t>
      </w:r>
      <w:r w:rsidRPr="00C84F26">
        <w:rPr>
          <w:vertAlign w:val="subscript"/>
        </w:rPr>
        <w:t>2</w:t>
      </w:r>
      <w:r w:rsidRPr="00C84F26">
        <w:t xml:space="preserve"> получают добавлением к раствору соли кадмия щелочи: </w:t>
      </w:r>
    </w:p>
    <w:p w:rsidR="007943F8" w:rsidRPr="00C84F26" w:rsidRDefault="007943F8" w:rsidP="007943F8"/>
    <w:p w:rsidR="007943F8" w:rsidRPr="00C84F26" w:rsidRDefault="007943F8" w:rsidP="007943F8">
      <w:pPr>
        <w:rPr>
          <w:lang w:val="en-US"/>
        </w:rPr>
      </w:pPr>
      <w:r w:rsidRPr="00C84F26">
        <w:t xml:space="preserve">                                   С</w:t>
      </w:r>
      <w:r w:rsidRPr="00C84F26">
        <w:rPr>
          <w:lang w:val="en-US"/>
        </w:rPr>
        <w:t>dSO</w:t>
      </w:r>
      <w:r w:rsidRPr="00C84F26">
        <w:rPr>
          <w:vertAlign w:val="subscript"/>
          <w:lang w:val="en-US"/>
        </w:rPr>
        <w:t>4</w:t>
      </w:r>
      <w:r w:rsidRPr="00C84F26">
        <w:rPr>
          <w:lang w:val="en-US"/>
        </w:rPr>
        <w:t xml:space="preserve"> + 2NaOH = Na</w:t>
      </w:r>
      <w:r w:rsidRPr="00C84F26">
        <w:rPr>
          <w:vertAlign w:val="subscript"/>
          <w:lang w:val="en-US"/>
        </w:rPr>
        <w:t>2</w:t>
      </w:r>
      <w:r w:rsidRPr="00C84F26">
        <w:rPr>
          <w:lang w:val="en-US"/>
        </w:rPr>
        <w:t>SO</w:t>
      </w:r>
      <w:r w:rsidRPr="00C84F26">
        <w:rPr>
          <w:vertAlign w:val="subscript"/>
          <w:lang w:val="en-US"/>
        </w:rPr>
        <w:t>4</w:t>
      </w:r>
      <w:r w:rsidRPr="00C84F26">
        <w:rPr>
          <w:lang w:val="en-US"/>
        </w:rPr>
        <w:t xml:space="preserve"> + </w:t>
      </w:r>
      <w:proofErr w:type="spellStart"/>
      <w:r w:rsidRPr="00C84F26">
        <w:rPr>
          <w:lang w:val="en-US"/>
        </w:rPr>
        <w:t>Cd</w:t>
      </w:r>
      <w:proofErr w:type="spellEnd"/>
      <w:r w:rsidRPr="00C84F26">
        <w:rPr>
          <w:lang w:val="en-US"/>
        </w:rPr>
        <w:t>(OH)</w:t>
      </w:r>
      <w:r w:rsidRPr="00C84F26">
        <w:rPr>
          <w:vertAlign w:val="subscript"/>
          <w:lang w:val="en-US"/>
        </w:rPr>
        <w:t>2</w:t>
      </w:r>
      <w:r w:rsidRPr="00C84F26">
        <w:rPr>
          <w:lang w:val="en-US"/>
        </w:rPr>
        <w:t xml:space="preserve">                  (3.10) </w:t>
      </w:r>
    </w:p>
    <w:p w:rsidR="007943F8" w:rsidRPr="00C84F26" w:rsidRDefault="007943F8" w:rsidP="007943F8">
      <w:pPr>
        <w:rPr>
          <w:lang w:val="en-US"/>
        </w:rPr>
      </w:pPr>
      <w:r w:rsidRPr="00C84F26">
        <w:rPr>
          <w:lang w:val="en-US"/>
        </w:rPr>
        <w:t xml:space="preserve"> </w:t>
      </w:r>
    </w:p>
    <w:p w:rsidR="007943F8" w:rsidRPr="00C84F26" w:rsidRDefault="007943F8" w:rsidP="007943F8">
      <w:pPr>
        <w:jc w:val="both"/>
      </w:pPr>
      <w:r w:rsidRPr="00C84F26">
        <w:rPr>
          <w:lang w:val="en-US"/>
        </w:rPr>
        <w:t xml:space="preserve">     </w:t>
      </w:r>
      <w:hyperlink r:id="rId10" w:tooltip="Амфотерность (такой страницы не существует)" w:history="1">
        <w:proofErr w:type="spellStart"/>
        <w:r w:rsidRPr="00C84F26">
          <w:rPr>
            <w:rStyle w:val="ab"/>
          </w:rPr>
          <w:t>Амфотерные</w:t>
        </w:r>
        <w:proofErr w:type="spellEnd"/>
        <w:r w:rsidRPr="00C84F26">
          <w:rPr>
            <w:rStyle w:val="ab"/>
          </w:rPr>
          <w:t xml:space="preserve"> свойства</w:t>
        </w:r>
      </w:hyperlink>
      <w:r w:rsidRPr="00C84F26">
        <w:t xml:space="preserve"> оксида </w:t>
      </w:r>
      <w:proofErr w:type="spellStart"/>
      <w:r w:rsidRPr="00C84F26">
        <w:t>CdO</w:t>
      </w:r>
      <w:proofErr w:type="spellEnd"/>
      <w:r w:rsidRPr="00C84F26">
        <w:t xml:space="preserve"> и </w:t>
      </w:r>
      <w:proofErr w:type="spellStart"/>
      <w:r w:rsidRPr="00C84F26">
        <w:t>гидроксида</w:t>
      </w:r>
      <w:proofErr w:type="spellEnd"/>
      <w:r w:rsidRPr="00C84F26">
        <w:t xml:space="preserve"> </w:t>
      </w:r>
      <w:proofErr w:type="spellStart"/>
      <w:r w:rsidRPr="00C84F26">
        <w:t>Cd</w:t>
      </w:r>
      <w:proofErr w:type="spellEnd"/>
      <w:r w:rsidRPr="00C84F26">
        <w:t>(OH)</w:t>
      </w:r>
      <w:r w:rsidRPr="00C84F26">
        <w:rPr>
          <w:vertAlign w:val="subscript"/>
        </w:rPr>
        <w:t>2</w:t>
      </w:r>
      <w:r w:rsidRPr="00C84F26">
        <w:t xml:space="preserve"> кадмия выражены гораздо слабее, чем у соответствующих соединений </w:t>
      </w:r>
      <w:hyperlink r:id="rId11" w:tooltip="Цинк" w:history="1">
        <w:r w:rsidRPr="00C84F26">
          <w:rPr>
            <w:rStyle w:val="ab"/>
          </w:rPr>
          <w:t>цинка</w:t>
        </w:r>
      </w:hyperlink>
      <w:r w:rsidRPr="00C84F26">
        <w:t xml:space="preserve">. При длительном кипячении в очень концентрированных растворах щелочей зафиксировано образование </w:t>
      </w:r>
      <w:proofErr w:type="spellStart"/>
      <w:r w:rsidRPr="00C84F26">
        <w:t>гидроксидных</w:t>
      </w:r>
      <w:proofErr w:type="spellEnd"/>
      <w:r w:rsidRPr="00C84F26">
        <w:t xml:space="preserve"> комплексов [</w:t>
      </w:r>
      <w:proofErr w:type="spellStart"/>
      <w:r w:rsidRPr="00C84F26">
        <w:t>Cd</w:t>
      </w:r>
      <w:proofErr w:type="spellEnd"/>
      <w:r w:rsidRPr="00C84F26">
        <w:t>(OH)</w:t>
      </w:r>
      <w:r w:rsidRPr="00C84F26">
        <w:rPr>
          <w:vertAlign w:val="subscript"/>
        </w:rPr>
        <w:t>6</w:t>
      </w:r>
      <w:r w:rsidRPr="00C84F26">
        <w:t>]</w:t>
      </w:r>
      <w:r w:rsidRPr="00C84F26">
        <w:rPr>
          <w:vertAlign w:val="superscript"/>
        </w:rPr>
        <w:t>4-</w:t>
      </w:r>
      <w:r w:rsidRPr="00C84F26">
        <w:t xml:space="preserve">.  </w:t>
      </w:r>
    </w:p>
    <w:p w:rsidR="007943F8" w:rsidRPr="00C84F26" w:rsidRDefault="007943F8" w:rsidP="007943F8">
      <w:pPr>
        <w:jc w:val="both"/>
      </w:pPr>
      <w:r w:rsidRPr="00C84F26">
        <w:t xml:space="preserve">     </w:t>
      </w:r>
      <w:proofErr w:type="spellStart"/>
      <w:r w:rsidRPr="00C84F26">
        <w:t>Гидроксид</w:t>
      </w:r>
      <w:proofErr w:type="spellEnd"/>
      <w:r w:rsidRPr="00C84F26">
        <w:t xml:space="preserve"> кадмия </w:t>
      </w:r>
      <w:proofErr w:type="spellStart"/>
      <w:r w:rsidRPr="00C84F26">
        <w:t>Cd</w:t>
      </w:r>
      <w:proofErr w:type="spellEnd"/>
      <w:r w:rsidRPr="00C84F26">
        <w:t>(OH)</w:t>
      </w:r>
      <w:r w:rsidRPr="00C84F26">
        <w:rPr>
          <w:vertAlign w:val="subscript"/>
        </w:rPr>
        <w:t>2</w:t>
      </w:r>
      <w:r w:rsidRPr="00C84F26">
        <w:t xml:space="preserve"> за счет </w:t>
      </w:r>
      <w:hyperlink r:id="rId12" w:tooltip="Комплексообразование (такой страницы не существует)" w:history="1">
        <w:proofErr w:type="spellStart"/>
        <w:r w:rsidRPr="00C84F26">
          <w:rPr>
            <w:rStyle w:val="ab"/>
          </w:rPr>
          <w:t>комплексообразования</w:t>
        </w:r>
        <w:proofErr w:type="spellEnd"/>
      </w:hyperlink>
      <w:r w:rsidRPr="00C84F26">
        <w:t xml:space="preserve"> легко растворяется в водных растворах аммиака NH</w:t>
      </w:r>
      <w:r w:rsidRPr="00C84F26">
        <w:rPr>
          <w:vertAlign w:val="subscript"/>
        </w:rPr>
        <w:t>3</w:t>
      </w:r>
      <w:r w:rsidRPr="00C84F26">
        <w:t xml:space="preserve"> </w:t>
      </w:r>
    </w:p>
    <w:p w:rsidR="007943F8" w:rsidRPr="00C84F26" w:rsidRDefault="007943F8" w:rsidP="007943F8">
      <w:pPr>
        <w:pStyle w:val="af"/>
        <w:spacing w:line="345" w:lineRule="atLeast"/>
        <w:rPr>
          <w:color w:val="3A3A3A"/>
        </w:rPr>
      </w:pPr>
      <w:r w:rsidRPr="00C84F26">
        <w:rPr>
          <w:color w:val="3A3A3A"/>
        </w:rPr>
        <w:t xml:space="preserve">                                              </w:t>
      </w:r>
      <w:proofErr w:type="spellStart"/>
      <w:proofErr w:type="gramStart"/>
      <w:r w:rsidRPr="00C84F26">
        <w:rPr>
          <w:color w:val="3A3A3A"/>
          <w:lang w:val="en-US"/>
        </w:rPr>
        <w:t>Cd</w:t>
      </w:r>
      <w:proofErr w:type="spellEnd"/>
      <w:r w:rsidRPr="00C84F26">
        <w:rPr>
          <w:color w:val="3A3A3A"/>
          <w:lang w:val="en-US"/>
        </w:rPr>
        <w:t>(</w:t>
      </w:r>
      <w:proofErr w:type="gramEnd"/>
      <w:r w:rsidRPr="00C84F26">
        <w:rPr>
          <w:color w:val="3A3A3A"/>
          <w:lang w:val="en-US"/>
        </w:rPr>
        <w:t>OH)</w:t>
      </w:r>
      <w:r w:rsidRPr="00C84F26">
        <w:rPr>
          <w:color w:val="3A3A3A"/>
          <w:vertAlign w:val="subscript"/>
          <w:lang w:val="en-US"/>
        </w:rPr>
        <w:t>2</w:t>
      </w:r>
      <w:r w:rsidRPr="00C84F26">
        <w:rPr>
          <w:color w:val="3A3A3A"/>
          <w:lang w:val="en-US"/>
        </w:rPr>
        <w:t xml:space="preserve"> + 6NH</w:t>
      </w:r>
      <w:r w:rsidRPr="00C84F26">
        <w:rPr>
          <w:color w:val="3A3A3A"/>
          <w:vertAlign w:val="subscript"/>
          <w:lang w:val="en-US"/>
        </w:rPr>
        <w:t>3</w:t>
      </w:r>
      <w:r w:rsidRPr="00C84F26">
        <w:rPr>
          <w:color w:val="3A3A3A"/>
          <w:lang w:val="en-US"/>
        </w:rPr>
        <w:t xml:space="preserve"> = [</w:t>
      </w:r>
      <w:proofErr w:type="spellStart"/>
      <w:r w:rsidRPr="00C84F26">
        <w:rPr>
          <w:color w:val="3A3A3A"/>
          <w:lang w:val="en-US"/>
        </w:rPr>
        <w:t>Cd</w:t>
      </w:r>
      <w:proofErr w:type="spellEnd"/>
      <w:r w:rsidRPr="00C84F26">
        <w:rPr>
          <w:color w:val="3A3A3A"/>
          <w:lang w:val="en-US"/>
        </w:rPr>
        <w:t>(NH</w:t>
      </w:r>
      <w:r w:rsidRPr="00C84F26">
        <w:rPr>
          <w:color w:val="3A3A3A"/>
          <w:vertAlign w:val="subscript"/>
          <w:lang w:val="en-US"/>
        </w:rPr>
        <w:t>3</w:t>
      </w:r>
      <w:r w:rsidRPr="00C84F26">
        <w:rPr>
          <w:color w:val="3A3A3A"/>
          <w:lang w:val="en-US"/>
        </w:rPr>
        <w:t>)</w:t>
      </w:r>
      <w:r w:rsidRPr="00C84F26">
        <w:rPr>
          <w:color w:val="3A3A3A"/>
          <w:vertAlign w:val="subscript"/>
          <w:lang w:val="en-US"/>
        </w:rPr>
        <w:t>6</w:t>
      </w:r>
      <w:r w:rsidRPr="00C84F26">
        <w:rPr>
          <w:color w:val="3A3A3A"/>
          <w:lang w:val="en-US"/>
        </w:rPr>
        <w:t>](OH)</w:t>
      </w:r>
      <w:r w:rsidRPr="00C84F26">
        <w:rPr>
          <w:color w:val="3A3A3A"/>
          <w:vertAlign w:val="subscript"/>
          <w:lang w:val="en-US"/>
        </w:rPr>
        <w:t>2</w:t>
      </w:r>
      <w:r w:rsidRPr="00C84F26">
        <w:rPr>
          <w:color w:val="3A3A3A"/>
          <w:lang w:val="en-US"/>
        </w:rPr>
        <w:t xml:space="preserve">.           </w:t>
      </w:r>
      <w:r w:rsidRPr="00C84F26">
        <w:rPr>
          <w:color w:val="3A3A3A"/>
        </w:rPr>
        <w:t>(3.11)</w:t>
      </w:r>
    </w:p>
    <w:p w:rsidR="007943F8" w:rsidRPr="00C84F26" w:rsidRDefault="007943F8" w:rsidP="007943F8">
      <w:pPr>
        <w:jc w:val="both"/>
      </w:pPr>
      <w:r w:rsidRPr="00C84F26">
        <w:t xml:space="preserve">     Около 40% получаемого кадмия используется для нанесения антикоррозионных покрытий на </w:t>
      </w:r>
      <w:proofErr w:type="spellStart"/>
      <w:r w:rsidRPr="00C84F26">
        <w:t>легкоржавеющие</w:t>
      </w:r>
      <w:proofErr w:type="spellEnd"/>
      <w:r w:rsidRPr="00C84F26">
        <w:t xml:space="preserve"> металлы.</w:t>
      </w:r>
    </w:p>
    <w:p w:rsidR="007943F8" w:rsidRPr="00C84F26" w:rsidRDefault="007943F8" w:rsidP="007943F8">
      <w:pPr>
        <w:jc w:val="both"/>
      </w:pPr>
      <w:r w:rsidRPr="00C84F26">
        <w:t xml:space="preserve">     Около 20 % кадмия идет на изготовление кадмиевых электродов, применяемых в аккумуляторах (</w:t>
      </w:r>
      <w:hyperlink r:id="rId13" w:tooltip="Никель-кадмиевый аккумулятор (такой страницы не существует)" w:history="1">
        <w:r w:rsidRPr="00C84F26">
          <w:rPr>
            <w:rStyle w:val="ab"/>
          </w:rPr>
          <w:t>никель-кадмиевых</w:t>
        </w:r>
      </w:hyperlink>
      <w:r w:rsidRPr="00C84F26">
        <w:t xml:space="preserve"> и </w:t>
      </w:r>
      <w:hyperlink r:id="rId14" w:tooltip="Серебряно-кадмиевый аккумулятор (такой страницы не существует)" w:history="1">
        <w:r w:rsidRPr="00C84F26">
          <w:rPr>
            <w:rStyle w:val="ab"/>
          </w:rPr>
          <w:t>серебряно-кадмиевых</w:t>
        </w:r>
      </w:hyperlink>
      <w:r w:rsidRPr="00C84F26">
        <w:t xml:space="preserve">), </w:t>
      </w:r>
      <w:hyperlink r:id="rId15" w:tooltip="Вестона нормальный элемент (такой страницы не существует)" w:history="1">
        <w:r w:rsidRPr="00C84F26">
          <w:rPr>
            <w:rStyle w:val="ab"/>
          </w:rPr>
          <w:t xml:space="preserve">нормальных элементах </w:t>
        </w:r>
        <w:proofErr w:type="spellStart"/>
        <w:r w:rsidRPr="00C84F26">
          <w:rPr>
            <w:rStyle w:val="ab"/>
          </w:rPr>
          <w:t>Вестона</w:t>
        </w:r>
        <w:proofErr w:type="spellEnd"/>
      </w:hyperlink>
      <w:r w:rsidRPr="00C84F26">
        <w:t>, в резервных батареях (</w:t>
      </w:r>
      <w:hyperlink r:id="rId16" w:tooltip="Свинцово кадмиевый элемент (такой страницы не существует)" w:history="1">
        <w:r w:rsidRPr="00C84F26">
          <w:rPr>
            <w:rStyle w:val="ab"/>
          </w:rPr>
          <w:t>свинцово кадмиевый элемент</w:t>
        </w:r>
      </w:hyperlink>
      <w:r w:rsidRPr="00C84F26">
        <w:t xml:space="preserve">,  </w:t>
      </w:r>
      <w:hyperlink r:id="rId17" w:tooltip="Ртутно-кадмиевый элемент (такой страницы не существует)" w:history="1">
        <w:r w:rsidRPr="00C84F26">
          <w:rPr>
            <w:rStyle w:val="ab"/>
          </w:rPr>
          <w:t>ртутно-кадмиевый элемент</w:t>
        </w:r>
      </w:hyperlink>
      <w:r w:rsidRPr="00C84F26">
        <w:t xml:space="preserve">). </w:t>
      </w:r>
    </w:p>
    <w:p w:rsidR="007943F8" w:rsidRPr="00C84F26" w:rsidRDefault="007943F8" w:rsidP="007943F8">
      <w:pPr>
        <w:jc w:val="both"/>
      </w:pPr>
      <w:r w:rsidRPr="00C84F26">
        <w:rPr>
          <w:color w:val="3A3A3A"/>
        </w:rPr>
        <w:t xml:space="preserve">     Около 20 % кадмия используется для производства неорганических красящих веществ (</w:t>
      </w:r>
      <w:r w:rsidRPr="00C84F26">
        <w:t xml:space="preserve">сульфиды и селениды, смешанные соли, например, </w:t>
      </w:r>
      <w:hyperlink r:id="rId18" w:tooltip="Сульфид кадмия" w:history="1">
        <w:r w:rsidRPr="00C84F26">
          <w:rPr>
            <w:rStyle w:val="ab"/>
          </w:rPr>
          <w:t>сульфид кадмия</w:t>
        </w:r>
      </w:hyperlink>
      <w:r w:rsidRPr="00C84F26">
        <w:t xml:space="preserve"> — кадмий лимонный), как компонент твёрдых припоев (сплавов на основе серебра, меди, цинка) для снижения их температуры плавления, </w:t>
      </w:r>
      <w:hyperlink r:id="rId19" w:tooltip="Полупроводник" w:history="1">
        <w:r w:rsidRPr="00C84F26">
          <w:rPr>
            <w:rStyle w:val="ab"/>
          </w:rPr>
          <w:t>полупроводниковых</w:t>
        </w:r>
      </w:hyperlink>
      <w:r w:rsidRPr="00C84F26">
        <w:t xml:space="preserve"> материалов и </w:t>
      </w:r>
      <w:hyperlink r:id="rId20" w:tooltip="Люминофоры (такой страницы не существует)" w:history="1">
        <w:r w:rsidRPr="00C84F26">
          <w:rPr>
            <w:rStyle w:val="ab"/>
          </w:rPr>
          <w:t>люминофоров</w:t>
        </w:r>
      </w:hyperlink>
      <w:r w:rsidRPr="00C84F26">
        <w:t xml:space="preserve">. </w:t>
      </w:r>
    </w:p>
    <w:p w:rsidR="007943F8" w:rsidRPr="00C84F26" w:rsidRDefault="007943F8" w:rsidP="007943F8">
      <w:pPr>
        <w:jc w:val="both"/>
        <w:rPr>
          <w:color w:val="3A3A3A"/>
        </w:rPr>
      </w:pPr>
      <w:r w:rsidRPr="00C84F26">
        <w:t xml:space="preserve">     Порядка 10 % кадмия расходуется на изготовление ювелирных изделий, </w:t>
      </w:r>
      <w:proofErr w:type="gramStart"/>
      <w:r w:rsidRPr="00C84F26">
        <w:t>получении</w:t>
      </w:r>
      <w:proofErr w:type="gramEnd"/>
      <w:r w:rsidRPr="00C84F26">
        <w:t xml:space="preserve">  легкоплавких </w:t>
      </w:r>
      <w:hyperlink r:id="rId21" w:tooltip="Сплав" w:history="1">
        <w:r w:rsidRPr="00C84F26">
          <w:rPr>
            <w:rStyle w:val="ab"/>
          </w:rPr>
          <w:t>сплавов</w:t>
        </w:r>
      </w:hyperlink>
      <w:r w:rsidRPr="00C84F26">
        <w:rPr>
          <w:color w:val="3A3A3A"/>
        </w:rPr>
        <w:t xml:space="preserve">. </w:t>
      </w:r>
    </w:p>
    <w:p w:rsidR="007943F8" w:rsidRPr="00C84F26" w:rsidRDefault="007943F8" w:rsidP="007943F8">
      <w:pPr>
        <w:jc w:val="both"/>
        <w:rPr>
          <w:color w:val="3A3A3A"/>
        </w:rPr>
      </w:pPr>
      <w:r w:rsidRPr="00C84F26">
        <w:rPr>
          <w:color w:val="3A3A3A"/>
        </w:rPr>
        <w:t xml:space="preserve">     Сульфид кадмия применяется для производства пленочных солнечных батарей с </w:t>
      </w:r>
      <w:hyperlink r:id="rId22" w:tooltip="КПД (такой страницы не существует)" w:history="1">
        <w:r w:rsidRPr="00C84F26">
          <w:rPr>
            <w:rStyle w:val="ab"/>
          </w:rPr>
          <w:t>КПД</w:t>
        </w:r>
      </w:hyperlink>
      <w:r w:rsidRPr="00C84F26">
        <w:t xml:space="preserve"> </w:t>
      </w:r>
      <w:r w:rsidRPr="00C84F26">
        <w:rPr>
          <w:color w:val="3A3A3A"/>
        </w:rPr>
        <w:t xml:space="preserve">около 10 — 16 %, а так же как очень хороший термоэлектрический материал. </w:t>
      </w:r>
    </w:p>
    <w:p w:rsidR="007943F8" w:rsidRPr="00C84F26" w:rsidRDefault="007943F8" w:rsidP="007943F8">
      <w:pPr>
        <w:jc w:val="both"/>
        <w:rPr>
          <w:color w:val="3A3A3A"/>
        </w:rPr>
      </w:pPr>
      <w:r w:rsidRPr="00C84F26">
        <w:rPr>
          <w:color w:val="3A3A3A"/>
        </w:rPr>
        <w:t xml:space="preserve">     Кадмий очень хорошо захватывает тепловые нейтроны и в атомной промышленности  служит для изготовления регулирующих стержней для атомных реакторов, а также  в качестве защиты от нейтронов. </w:t>
      </w:r>
    </w:p>
    <w:p w:rsidR="007943F8" w:rsidRPr="00C84F26" w:rsidRDefault="007943F8" w:rsidP="007943F8">
      <w:pPr>
        <w:jc w:val="both"/>
        <w:rPr>
          <w:color w:val="3A3A3A"/>
        </w:rPr>
      </w:pPr>
      <w:r w:rsidRPr="00C84F26">
        <w:rPr>
          <w:color w:val="3A3A3A"/>
        </w:rPr>
        <w:lastRenderedPageBreak/>
        <w:t xml:space="preserve">     </w:t>
      </w:r>
      <w:proofErr w:type="spellStart"/>
      <w:r w:rsidRPr="00C84F26">
        <w:rPr>
          <w:color w:val="3A3A3A"/>
        </w:rPr>
        <w:t>Фтороборат</w:t>
      </w:r>
      <w:proofErr w:type="spellEnd"/>
      <w:r w:rsidRPr="00C84F26">
        <w:rPr>
          <w:color w:val="3A3A3A"/>
        </w:rPr>
        <w:t xml:space="preserve"> кадмия — важный флюс, применяемый для пайки алюминия и других металлов. </w:t>
      </w:r>
    </w:p>
    <w:p w:rsidR="007943F8" w:rsidRPr="00C84F26" w:rsidRDefault="007943F8" w:rsidP="007943F8">
      <w:pPr>
        <w:rPr>
          <w:rStyle w:val="apple-style-span"/>
        </w:rPr>
      </w:pPr>
      <w:r w:rsidRPr="00C84F26">
        <w:rPr>
          <w:color w:val="3A3A3A"/>
        </w:rPr>
        <w:t xml:space="preserve">     Среди всех металлов кадмий обладает наивысшей теплопроводностью вблизи абсолютного нуля. Это свойство нашло применение в криогенной технике</w:t>
      </w:r>
      <w:r w:rsidRPr="00C84F26">
        <w:rPr>
          <w:rStyle w:val="apple-style-span"/>
          <w:color w:val="666666"/>
        </w:rPr>
        <w:t>.</w:t>
      </w:r>
      <w:r w:rsidRPr="00C84F26">
        <w:rPr>
          <w:b/>
        </w:rPr>
        <w:t xml:space="preserve">     </w:t>
      </w:r>
    </w:p>
    <w:p w:rsidR="007943F8" w:rsidRPr="00501375" w:rsidRDefault="007943F8" w:rsidP="007943F8">
      <w:pPr>
        <w:rPr>
          <w:rStyle w:val="apple-style-span"/>
          <w:b/>
          <w:sz w:val="28"/>
          <w:szCs w:val="28"/>
        </w:rPr>
      </w:pPr>
      <w:r w:rsidRPr="00501375">
        <w:rPr>
          <w:rStyle w:val="apple-style-span"/>
          <w:b/>
          <w:sz w:val="28"/>
          <w:szCs w:val="28"/>
        </w:rPr>
        <w:t xml:space="preserve"> Руды и минералы кадмия</w:t>
      </w:r>
    </w:p>
    <w:p w:rsidR="007943F8" w:rsidRPr="00501375" w:rsidRDefault="007943F8" w:rsidP="007943F8">
      <w:pPr>
        <w:rPr>
          <w:rStyle w:val="apple-style-span"/>
          <w:sz w:val="28"/>
          <w:szCs w:val="28"/>
        </w:rPr>
      </w:pPr>
      <w:r w:rsidRPr="00501375">
        <w:rPr>
          <w:rStyle w:val="apple-style-span"/>
          <w:sz w:val="28"/>
          <w:szCs w:val="28"/>
        </w:rPr>
        <w:t xml:space="preserve">     </w:t>
      </w:r>
    </w:p>
    <w:p w:rsidR="007943F8" w:rsidRPr="00501375" w:rsidRDefault="007943F8" w:rsidP="007943F8">
      <w:pPr>
        <w:jc w:val="both"/>
        <w:rPr>
          <w:rStyle w:val="apple-style-span"/>
          <w:sz w:val="28"/>
          <w:szCs w:val="28"/>
        </w:rPr>
      </w:pPr>
      <w:r w:rsidRPr="00501375">
        <w:rPr>
          <w:rStyle w:val="apple-style-span"/>
          <w:sz w:val="28"/>
          <w:szCs w:val="28"/>
        </w:rPr>
        <w:t xml:space="preserve">     Основными минералами кадмия являются </w:t>
      </w:r>
      <w:proofErr w:type="spellStart"/>
      <w:r w:rsidRPr="00501375">
        <w:rPr>
          <w:rStyle w:val="apple-style-span"/>
          <w:sz w:val="28"/>
          <w:szCs w:val="28"/>
        </w:rPr>
        <w:t>гренокит</w:t>
      </w:r>
      <w:proofErr w:type="spellEnd"/>
      <w:r w:rsidRPr="00501375">
        <w:rPr>
          <w:rStyle w:val="apple-style-span"/>
          <w:sz w:val="28"/>
          <w:szCs w:val="28"/>
        </w:rPr>
        <w:t xml:space="preserve"> </w:t>
      </w:r>
      <w:proofErr w:type="spellStart"/>
      <w:r w:rsidRPr="00501375">
        <w:rPr>
          <w:rStyle w:val="apple-style-span"/>
          <w:sz w:val="28"/>
          <w:szCs w:val="28"/>
          <w:lang w:val="en-US"/>
        </w:rPr>
        <w:t>CdS</w:t>
      </w:r>
      <w:proofErr w:type="spellEnd"/>
      <w:r w:rsidRPr="00501375">
        <w:rPr>
          <w:rStyle w:val="apple-style-span"/>
          <w:sz w:val="28"/>
          <w:szCs w:val="28"/>
        </w:rPr>
        <w:t xml:space="preserve">,  </w:t>
      </w:r>
      <w:proofErr w:type="spellStart"/>
      <w:r w:rsidRPr="00501375">
        <w:rPr>
          <w:rStyle w:val="apple-style-span"/>
          <w:sz w:val="28"/>
          <w:szCs w:val="28"/>
        </w:rPr>
        <w:t>оттовит</w:t>
      </w:r>
      <w:proofErr w:type="spellEnd"/>
      <w:r w:rsidRPr="00501375">
        <w:rPr>
          <w:rStyle w:val="apple-style-span"/>
          <w:sz w:val="28"/>
          <w:szCs w:val="28"/>
        </w:rPr>
        <w:t xml:space="preserve"> С</w:t>
      </w:r>
      <w:r w:rsidRPr="00501375">
        <w:rPr>
          <w:rStyle w:val="apple-style-span"/>
          <w:sz w:val="28"/>
          <w:szCs w:val="28"/>
          <w:lang w:val="en-US"/>
        </w:rPr>
        <w:t>d</w:t>
      </w:r>
      <w:r w:rsidRPr="00501375">
        <w:rPr>
          <w:rStyle w:val="apple-style-span"/>
          <w:sz w:val="28"/>
          <w:szCs w:val="28"/>
        </w:rPr>
        <w:t>СО</w:t>
      </w:r>
      <w:r w:rsidRPr="00501375">
        <w:rPr>
          <w:rStyle w:val="apple-style-span"/>
          <w:sz w:val="28"/>
          <w:szCs w:val="28"/>
          <w:vertAlign w:val="subscript"/>
        </w:rPr>
        <w:t>3</w:t>
      </w:r>
      <w:r w:rsidRPr="00501375">
        <w:rPr>
          <w:rStyle w:val="apple-style-span"/>
          <w:sz w:val="28"/>
          <w:szCs w:val="28"/>
        </w:rPr>
        <w:t xml:space="preserve"> и </w:t>
      </w:r>
    </w:p>
    <w:p w:rsidR="007943F8" w:rsidRPr="00501375" w:rsidRDefault="007943F8" w:rsidP="007943F8">
      <w:pPr>
        <w:jc w:val="both"/>
        <w:rPr>
          <w:rStyle w:val="apple-style-span"/>
          <w:sz w:val="28"/>
          <w:szCs w:val="28"/>
        </w:rPr>
      </w:pPr>
      <w:proofErr w:type="spellStart"/>
      <w:r w:rsidRPr="00501375">
        <w:rPr>
          <w:rStyle w:val="apple-style-span"/>
          <w:sz w:val="28"/>
          <w:szCs w:val="28"/>
        </w:rPr>
        <w:t>монтепонит</w:t>
      </w:r>
      <w:proofErr w:type="spellEnd"/>
      <w:r w:rsidRPr="00501375">
        <w:rPr>
          <w:rStyle w:val="apple-style-span"/>
          <w:sz w:val="28"/>
          <w:szCs w:val="28"/>
        </w:rPr>
        <w:t xml:space="preserve"> </w:t>
      </w:r>
      <w:proofErr w:type="gramStart"/>
      <w:r w:rsidRPr="00501375">
        <w:rPr>
          <w:rStyle w:val="apple-style-span"/>
          <w:sz w:val="28"/>
          <w:szCs w:val="28"/>
        </w:rPr>
        <w:t>С</w:t>
      </w:r>
      <w:proofErr w:type="spellStart"/>
      <w:proofErr w:type="gramEnd"/>
      <w:r w:rsidRPr="00501375">
        <w:rPr>
          <w:rStyle w:val="apple-style-span"/>
          <w:sz w:val="28"/>
          <w:szCs w:val="28"/>
          <w:lang w:val="en-US"/>
        </w:rPr>
        <w:t>dO</w:t>
      </w:r>
      <w:proofErr w:type="spellEnd"/>
      <w:r w:rsidRPr="00501375">
        <w:rPr>
          <w:rStyle w:val="apple-style-span"/>
          <w:sz w:val="28"/>
          <w:szCs w:val="28"/>
        </w:rPr>
        <w:t>. В природе эти минералы находятся в рассеянном состоянии и самостоятельных месторождений не образуют. Самородный кадмий в природе не встречается.</w:t>
      </w:r>
    </w:p>
    <w:p w:rsidR="007943F8" w:rsidRPr="00501375" w:rsidRDefault="007943F8" w:rsidP="007943F8">
      <w:pPr>
        <w:jc w:val="both"/>
        <w:rPr>
          <w:rStyle w:val="apple-style-span"/>
          <w:sz w:val="28"/>
          <w:szCs w:val="28"/>
        </w:rPr>
      </w:pPr>
      <w:r w:rsidRPr="00501375">
        <w:rPr>
          <w:rStyle w:val="apple-style-span"/>
          <w:sz w:val="28"/>
          <w:szCs w:val="28"/>
        </w:rPr>
        <w:t xml:space="preserve">    </w:t>
      </w:r>
      <w:r>
        <w:rPr>
          <w:rStyle w:val="apple-style-span"/>
          <w:sz w:val="28"/>
          <w:szCs w:val="28"/>
        </w:rPr>
        <w:t xml:space="preserve"> </w:t>
      </w:r>
      <w:r w:rsidRPr="00501375">
        <w:rPr>
          <w:rStyle w:val="apple-style-span"/>
          <w:sz w:val="28"/>
          <w:szCs w:val="28"/>
        </w:rPr>
        <w:t xml:space="preserve">Кадмий встречается как попутный минерал в сульфидных полиметаллических рудах. Наиболее богаты кадмием цинковые руды, в которых содержание кадмия колеблется от сотых, до десятых процентов. В свинцовых и медных рудах содержание кадмия не превышает сотые доли процента. Поэтому основным сырьевым источником кадмия </w:t>
      </w:r>
      <w:proofErr w:type="spellStart"/>
      <w:r w:rsidRPr="00501375">
        <w:rPr>
          <w:rStyle w:val="apple-style-span"/>
          <w:sz w:val="28"/>
          <w:szCs w:val="28"/>
        </w:rPr>
        <w:t>промпродукты</w:t>
      </w:r>
      <w:proofErr w:type="spellEnd"/>
      <w:r w:rsidRPr="00501375">
        <w:rPr>
          <w:rStyle w:val="apple-style-span"/>
          <w:sz w:val="28"/>
          <w:szCs w:val="28"/>
        </w:rPr>
        <w:t xml:space="preserve"> цинкового и свинцового производств.</w:t>
      </w:r>
    </w:p>
    <w:p w:rsidR="007943F8" w:rsidRPr="00501375" w:rsidRDefault="007943F8" w:rsidP="007943F8">
      <w:pPr>
        <w:jc w:val="both"/>
        <w:rPr>
          <w:rStyle w:val="apple-style-span"/>
          <w:sz w:val="28"/>
          <w:szCs w:val="28"/>
        </w:rPr>
      </w:pPr>
      <w:r w:rsidRPr="00501375">
        <w:rPr>
          <w:rStyle w:val="apple-style-span"/>
          <w:sz w:val="28"/>
          <w:szCs w:val="28"/>
        </w:rPr>
        <w:t xml:space="preserve">   </w:t>
      </w:r>
      <w:r>
        <w:rPr>
          <w:rStyle w:val="apple-style-span"/>
          <w:sz w:val="28"/>
          <w:szCs w:val="28"/>
        </w:rPr>
        <w:t xml:space="preserve">  </w:t>
      </w:r>
      <w:r w:rsidRPr="00501375">
        <w:rPr>
          <w:rStyle w:val="apple-style-span"/>
          <w:sz w:val="28"/>
          <w:szCs w:val="28"/>
        </w:rPr>
        <w:t xml:space="preserve">При пирометаллургической переработке цинковых руд кадмий концентрируется в пыли </w:t>
      </w:r>
      <w:proofErr w:type="spellStart"/>
      <w:r w:rsidRPr="00501375">
        <w:rPr>
          <w:rStyle w:val="apple-style-span"/>
          <w:sz w:val="28"/>
          <w:szCs w:val="28"/>
        </w:rPr>
        <w:t>спекательных</w:t>
      </w:r>
      <w:proofErr w:type="spellEnd"/>
      <w:r w:rsidRPr="00501375">
        <w:rPr>
          <w:rStyle w:val="apple-style-span"/>
          <w:sz w:val="28"/>
          <w:szCs w:val="28"/>
        </w:rPr>
        <w:t xml:space="preserve"> машин, в </w:t>
      </w:r>
      <w:proofErr w:type="spellStart"/>
      <w:r w:rsidRPr="00501375">
        <w:rPr>
          <w:rStyle w:val="apple-style-span"/>
          <w:sz w:val="28"/>
          <w:szCs w:val="28"/>
        </w:rPr>
        <w:t>пуссьере</w:t>
      </w:r>
      <w:proofErr w:type="spellEnd"/>
      <w:r w:rsidRPr="00501375">
        <w:rPr>
          <w:rStyle w:val="apple-style-span"/>
          <w:sz w:val="28"/>
          <w:szCs w:val="28"/>
        </w:rPr>
        <w:t xml:space="preserve">  дистилляционных печей,  в </w:t>
      </w:r>
      <w:proofErr w:type="spellStart"/>
      <w:r w:rsidRPr="00501375">
        <w:rPr>
          <w:rStyle w:val="apple-style-span"/>
          <w:sz w:val="28"/>
          <w:szCs w:val="28"/>
        </w:rPr>
        <w:t>пуссьере</w:t>
      </w:r>
      <w:proofErr w:type="spellEnd"/>
      <w:r w:rsidRPr="00501375">
        <w:rPr>
          <w:rStyle w:val="apple-style-span"/>
          <w:sz w:val="28"/>
          <w:szCs w:val="28"/>
        </w:rPr>
        <w:t xml:space="preserve"> при рафинировании цинка в ректификационных колоннах.  </w:t>
      </w:r>
    </w:p>
    <w:p w:rsidR="007943F8" w:rsidRPr="00501375" w:rsidRDefault="007943F8" w:rsidP="007943F8">
      <w:pPr>
        <w:jc w:val="both"/>
        <w:rPr>
          <w:rStyle w:val="apple-style-span"/>
          <w:sz w:val="28"/>
          <w:szCs w:val="28"/>
        </w:rPr>
      </w:pPr>
      <w:r w:rsidRPr="00501375">
        <w:rPr>
          <w:rStyle w:val="apple-style-span"/>
          <w:sz w:val="28"/>
          <w:szCs w:val="28"/>
        </w:rPr>
        <w:t xml:space="preserve">   </w:t>
      </w:r>
      <w:r>
        <w:rPr>
          <w:rStyle w:val="apple-style-span"/>
          <w:sz w:val="28"/>
          <w:szCs w:val="28"/>
        </w:rPr>
        <w:t xml:space="preserve">  </w:t>
      </w:r>
      <w:r w:rsidRPr="00501375">
        <w:rPr>
          <w:rStyle w:val="apple-style-span"/>
          <w:sz w:val="28"/>
          <w:szCs w:val="28"/>
        </w:rPr>
        <w:t>В процессе гидрометаллургической переработки цинковых концентратов основная масса кадмия концентрируется в медн</w:t>
      </w:r>
      <w:proofErr w:type="gramStart"/>
      <w:r w:rsidRPr="00501375">
        <w:rPr>
          <w:rStyle w:val="apple-style-span"/>
          <w:sz w:val="28"/>
          <w:szCs w:val="28"/>
        </w:rPr>
        <w:t>о-</w:t>
      </w:r>
      <w:proofErr w:type="gramEnd"/>
      <w:r w:rsidRPr="00501375">
        <w:rPr>
          <w:rStyle w:val="apple-style-span"/>
          <w:sz w:val="28"/>
          <w:szCs w:val="28"/>
        </w:rPr>
        <w:t xml:space="preserve"> кадмиевом </w:t>
      </w:r>
      <w:proofErr w:type="spellStart"/>
      <w:r w:rsidRPr="00501375">
        <w:rPr>
          <w:rStyle w:val="apple-style-span"/>
          <w:sz w:val="28"/>
          <w:szCs w:val="28"/>
        </w:rPr>
        <w:t>кеке</w:t>
      </w:r>
      <w:proofErr w:type="spellEnd"/>
      <w:r w:rsidRPr="00501375">
        <w:rPr>
          <w:rStyle w:val="apple-style-span"/>
          <w:sz w:val="28"/>
          <w:szCs w:val="28"/>
        </w:rPr>
        <w:t xml:space="preserve"> в процессе очистки сульфатных цинковых растворов от</w:t>
      </w:r>
      <w:r>
        <w:rPr>
          <w:rStyle w:val="apple-style-span"/>
          <w:sz w:val="28"/>
          <w:szCs w:val="28"/>
        </w:rPr>
        <w:t xml:space="preserve"> меди и</w:t>
      </w:r>
      <w:r w:rsidRPr="00501375">
        <w:rPr>
          <w:rStyle w:val="apple-style-span"/>
          <w:sz w:val="28"/>
          <w:szCs w:val="28"/>
        </w:rPr>
        <w:t xml:space="preserve"> кадмия  методом цементации.</w:t>
      </w:r>
      <w:r>
        <w:rPr>
          <w:rStyle w:val="apple-style-span"/>
          <w:sz w:val="28"/>
          <w:szCs w:val="28"/>
        </w:rPr>
        <w:t xml:space="preserve"> Содержание кадмия в них колеблется в пределах 2,0 – 12,0 % кадмия.</w:t>
      </w:r>
    </w:p>
    <w:p w:rsidR="007943F8" w:rsidRPr="00501375" w:rsidRDefault="007943F8" w:rsidP="007943F8">
      <w:pPr>
        <w:jc w:val="both"/>
        <w:rPr>
          <w:rStyle w:val="apple-style-span"/>
          <w:sz w:val="28"/>
          <w:szCs w:val="28"/>
        </w:rPr>
      </w:pPr>
      <w:r w:rsidRPr="00501375">
        <w:rPr>
          <w:rStyle w:val="apple-style-span"/>
          <w:sz w:val="28"/>
          <w:szCs w:val="28"/>
        </w:rPr>
        <w:t xml:space="preserve">    </w:t>
      </w:r>
      <w:r>
        <w:rPr>
          <w:rStyle w:val="apple-style-span"/>
          <w:sz w:val="28"/>
          <w:szCs w:val="28"/>
        </w:rPr>
        <w:t xml:space="preserve"> </w:t>
      </w:r>
      <w:r w:rsidRPr="00501375">
        <w:rPr>
          <w:rStyle w:val="apple-style-span"/>
          <w:sz w:val="28"/>
          <w:szCs w:val="28"/>
        </w:rPr>
        <w:t xml:space="preserve">В процессе переработки свинцовых и медных концентратов кадмий возгоняется и переходит в пыль плавильных печей. Содержание кадмия в пыли </w:t>
      </w:r>
      <w:r>
        <w:rPr>
          <w:rStyle w:val="apple-style-span"/>
          <w:sz w:val="28"/>
          <w:szCs w:val="28"/>
        </w:rPr>
        <w:t xml:space="preserve">агломерационного обжига свинцовых концентратов составляет порядка 0,4-1,0 % </w:t>
      </w:r>
      <w:r w:rsidRPr="00501375">
        <w:rPr>
          <w:rStyle w:val="apple-style-span"/>
          <w:sz w:val="28"/>
          <w:szCs w:val="28"/>
        </w:rPr>
        <w:t>.</w:t>
      </w:r>
      <w:r>
        <w:rPr>
          <w:rStyle w:val="apple-style-span"/>
          <w:sz w:val="28"/>
          <w:szCs w:val="28"/>
        </w:rPr>
        <w:t xml:space="preserve"> В первичной пыли шахтной свинцовой плавки содержится 0,3 -1,0 %  кадмия. В обогащённой пыли свинцовой шахтной  содержание кадмия составляет 3,0-10,0 % %.</w:t>
      </w:r>
    </w:p>
    <w:p w:rsidR="007943F8" w:rsidRPr="00501375" w:rsidRDefault="007943F8" w:rsidP="007943F8">
      <w:pPr>
        <w:jc w:val="both"/>
        <w:rPr>
          <w:rStyle w:val="apple-style-span"/>
          <w:sz w:val="28"/>
          <w:szCs w:val="28"/>
        </w:rPr>
      </w:pPr>
    </w:p>
    <w:p w:rsidR="007943F8" w:rsidRPr="00C84F26" w:rsidRDefault="007943F8" w:rsidP="007943F8">
      <w:pPr>
        <w:jc w:val="both"/>
        <w:rPr>
          <w:rStyle w:val="apple-style-span"/>
          <w:b/>
          <w:sz w:val="28"/>
          <w:szCs w:val="28"/>
        </w:rPr>
      </w:pPr>
      <w:r w:rsidRPr="00C84F26">
        <w:rPr>
          <w:rStyle w:val="apple-style-span"/>
          <w:b/>
          <w:sz w:val="28"/>
          <w:szCs w:val="28"/>
        </w:rPr>
        <w:t xml:space="preserve">     </w:t>
      </w:r>
      <w:proofErr w:type="gramStart"/>
      <w:r w:rsidRPr="00C84F26">
        <w:rPr>
          <w:rStyle w:val="apple-style-span"/>
          <w:b/>
          <w:sz w:val="28"/>
          <w:szCs w:val="28"/>
        </w:rPr>
        <w:t xml:space="preserve">Таким образом, сырьём для получения кадмия служат </w:t>
      </w:r>
      <w:proofErr w:type="spellStart"/>
      <w:r w:rsidRPr="00C84F26">
        <w:rPr>
          <w:rStyle w:val="apple-style-span"/>
          <w:b/>
          <w:sz w:val="28"/>
          <w:szCs w:val="28"/>
        </w:rPr>
        <w:t>промпродукты</w:t>
      </w:r>
      <w:proofErr w:type="spellEnd"/>
      <w:r w:rsidRPr="00C84F26">
        <w:rPr>
          <w:rStyle w:val="apple-style-span"/>
          <w:b/>
          <w:sz w:val="28"/>
          <w:szCs w:val="28"/>
        </w:rPr>
        <w:t xml:space="preserve"> цинкового, свинцового и медного производств: медно кадмиевые </w:t>
      </w:r>
      <w:proofErr w:type="spellStart"/>
      <w:r w:rsidRPr="00C84F26">
        <w:rPr>
          <w:rStyle w:val="apple-style-span"/>
          <w:b/>
          <w:sz w:val="28"/>
          <w:szCs w:val="28"/>
        </w:rPr>
        <w:t>кеки</w:t>
      </w:r>
      <w:proofErr w:type="spellEnd"/>
      <w:r w:rsidRPr="00C84F26">
        <w:rPr>
          <w:rStyle w:val="apple-style-span"/>
          <w:b/>
          <w:sz w:val="28"/>
          <w:szCs w:val="28"/>
        </w:rPr>
        <w:t xml:space="preserve"> цинковых заводов, пыль и </w:t>
      </w:r>
      <w:proofErr w:type="spellStart"/>
      <w:r w:rsidRPr="00C84F26">
        <w:rPr>
          <w:rStyle w:val="apple-style-span"/>
          <w:b/>
          <w:sz w:val="28"/>
          <w:szCs w:val="28"/>
        </w:rPr>
        <w:t>пуссьера</w:t>
      </w:r>
      <w:proofErr w:type="spellEnd"/>
      <w:r w:rsidRPr="00C84F26">
        <w:rPr>
          <w:rStyle w:val="apple-style-span"/>
          <w:b/>
          <w:sz w:val="28"/>
          <w:szCs w:val="28"/>
        </w:rPr>
        <w:t xml:space="preserve"> цинковых дистилляционных заводов, пыль плавильных печей свинцовых и медных заводов.</w:t>
      </w:r>
      <w:proofErr w:type="gramEnd"/>
    </w:p>
    <w:p w:rsidR="007943F8" w:rsidRPr="00501375" w:rsidRDefault="007943F8" w:rsidP="007943F8">
      <w:pPr>
        <w:jc w:val="both"/>
        <w:rPr>
          <w:rStyle w:val="apple-style-span"/>
          <w:sz w:val="28"/>
          <w:szCs w:val="28"/>
        </w:rPr>
      </w:pPr>
    </w:p>
    <w:p w:rsidR="001D37EA" w:rsidRPr="007943F8" w:rsidRDefault="001D37EA" w:rsidP="007943F8"/>
    <w:sectPr w:rsidR="001D37EA" w:rsidRPr="007943F8" w:rsidSect="001D3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36763"/>
    <w:multiLevelType w:val="hybridMultilevel"/>
    <w:tmpl w:val="3DAC84A0"/>
    <w:lvl w:ilvl="0" w:tplc="FB0A703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E5138B"/>
    <w:multiLevelType w:val="hybridMultilevel"/>
    <w:tmpl w:val="1E82CA80"/>
    <w:lvl w:ilvl="0" w:tplc="18BE7FB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631650"/>
    <w:multiLevelType w:val="multilevel"/>
    <w:tmpl w:val="802810BA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</w:lvl>
    <w:lvl w:ilvl="1">
      <w:start w:val="9"/>
      <w:numFmt w:val="decimal"/>
      <w:lvlText w:val="%1.%2"/>
      <w:lvlJc w:val="left"/>
      <w:pPr>
        <w:tabs>
          <w:tab w:val="num" w:pos="778"/>
        </w:tabs>
        <w:ind w:left="778" w:hanging="495"/>
      </w:pPr>
    </w:lvl>
    <w:lvl w:ilvl="2">
      <w:start w:val="1"/>
      <w:numFmt w:val="decimal"/>
      <w:lvlText w:val="%1.%2.%3"/>
      <w:lvlJc w:val="left"/>
      <w:pPr>
        <w:tabs>
          <w:tab w:val="num" w:pos="1286"/>
        </w:tabs>
        <w:ind w:left="1286" w:hanging="720"/>
      </w:pPr>
    </w:lvl>
    <w:lvl w:ilvl="3">
      <w:start w:val="1"/>
      <w:numFmt w:val="decimal"/>
      <w:lvlText w:val="%1.%2.%3.%4"/>
      <w:lvlJc w:val="left"/>
      <w:pPr>
        <w:tabs>
          <w:tab w:val="num" w:pos="1929"/>
        </w:tabs>
        <w:ind w:left="1929" w:hanging="1080"/>
      </w:pPr>
    </w:lvl>
    <w:lvl w:ilvl="4">
      <w:start w:val="1"/>
      <w:numFmt w:val="decimal"/>
      <w:lvlText w:val="%1.%2.%3.%4.%5"/>
      <w:lvlJc w:val="left"/>
      <w:pPr>
        <w:tabs>
          <w:tab w:val="num" w:pos="2212"/>
        </w:tabs>
        <w:ind w:left="2212" w:hanging="1080"/>
      </w:p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138"/>
        </w:tabs>
        <w:ind w:left="313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781"/>
        </w:tabs>
        <w:ind w:left="3781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424"/>
        </w:tabs>
        <w:ind w:left="4424" w:hanging="2160"/>
      </w:pPr>
    </w:lvl>
  </w:abstractNum>
  <w:abstractNum w:abstractNumId="3">
    <w:nsid w:val="5D9444B4"/>
    <w:multiLevelType w:val="hybridMultilevel"/>
    <w:tmpl w:val="F4B6AF7A"/>
    <w:lvl w:ilvl="0" w:tplc="90661B1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  <w:lvlOverride w:ilvl="0">
      <w:startOverride w:val="2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103D"/>
    <w:rsid w:val="00093C75"/>
    <w:rsid w:val="001A5CD2"/>
    <w:rsid w:val="001C1561"/>
    <w:rsid w:val="001D37EA"/>
    <w:rsid w:val="0022264B"/>
    <w:rsid w:val="00267309"/>
    <w:rsid w:val="00420898"/>
    <w:rsid w:val="004F37A2"/>
    <w:rsid w:val="0061727A"/>
    <w:rsid w:val="007943F8"/>
    <w:rsid w:val="00894735"/>
    <w:rsid w:val="0093103D"/>
    <w:rsid w:val="00932995"/>
    <w:rsid w:val="00965B79"/>
    <w:rsid w:val="009743AA"/>
    <w:rsid w:val="00A50AD7"/>
    <w:rsid w:val="00C31C2A"/>
    <w:rsid w:val="00C35C8A"/>
    <w:rsid w:val="00E72EDB"/>
    <w:rsid w:val="00F32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0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2089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03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103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footer"/>
    <w:basedOn w:val="a"/>
    <w:link w:val="a6"/>
    <w:rsid w:val="0061727A"/>
    <w:pPr>
      <w:widowControl w:val="0"/>
      <w:tabs>
        <w:tab w:val="center" w:pos="4153"/>
        <w:tab w:val="right" w:pos="8306"/>
      </w:tabs>
      <w:spacing w:line="260" w:lineRule="auto"/>
      <w:ind w:firstLine="680"/>
      <w:jc w:val="both"/>
    </w:pPr>
    <w:rPr>
      <w:rFonts w:ascii="Arial" w:hAnsi="Arial"/>
      <w:snapToGrid w:val="0"/>
      <w:sz w:val="22"/>
      <w:szCs w:val="20"/>
    </w:rPr>
  </w:style>
  <w:style w:type="character" w:customStyle="1" w:styleId="a6">
    <w:name w:val="Нижний колонтитул Знак"/>
    <w:basedOn w:val="a0"/>
    <w:link w:val="a5"/>
    <w:rsid w:val="0061727A"/>
    <w:rPr>
      <w:rFonts w:ascii="Arial" w:eastAsia="Times New Roman" w:hAnsi="Arial" w:cs="Times New Roman"/>
      <w:snapToGrid w:val="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42089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7">
    <w:name w:val="header"/>
    <w:basedOn w:val="a"/>
    <w:link w:val="a8"/>
    <w:rsid w:val="0042089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4208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420898"/>
  </w:style>
  <w:style w:type="table" w:styleId="aa">
    <w:name w:val="Table Grid"/>
    <w:basedOn w:val="a1"/>
    <w:rsid w:val="004208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unhideWhenUsed/>
    <w:rsid w:val="00420898"/>
    <w:rPr>
      <w:color w:val="0000FF"/>
      <w:u w:val="single"/>
    </w:rPr>
  </w:style>
  <w:style w:type="character" w:styleId="ac">
    <w:name w:val="FollowedHyperlink"/>
    <w:basedOn w:val="a0"/>
    <w:uiPriority w:val="99"/>
    <w:unhideWhenUsed/>
    <w:rsid w:val="00420898"/>
    <w:rPr>
      <w:color w:val="800080"/>
      <w:u w:val="single"/>
    </w:rPr>
  </w:style>
  <w:style w:type="paragraph" w:styleId="ad">
    <w:name w:val="Body Text Indent"/>
    <w:basedOn w:val="a"/>
    <w:link w:val="ae"/>
    <w:unhideWhenUsed/>
    <w:rsid w:val="00420898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rsid w:val="004208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nhideWhenUsed/>
    <w:rsid w:val="00420898"/>
    <w:pPr>
      <w:ind w:right="-1"/>
    </w:pPr>
    <w:rPr>
      <w:b/>
      <w:sz w:val="22"/>
      <w:szCs w:val="20"/>
    </w:rPr>
  </w:style>
  <w:style w:type="character" w:customStyle="1" w:styleId="30">
    <w:name w:val="Основной текст 3 Знак"/>
    <w:basedOn w:val="a0"/>
    <w:link w:val="3"/>
    <w:rsid w:val="00420898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apple-style-span">
    <w:name w:val="apple-style-span"/>
    <w:basedOn w:val="a0"/>
    <w:rsid w:val="00420898"/>
  </w:style>
  <w:style w:type="paragraph" w:styleId="af">
    <w:name w:val="Normal (Web)"/>
    <w:basedOn w:val="a"/>
    <w:rsid w:val="0042089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/wiki/%D0%9A%D1%80%D0%B5%D0%BC%D0%BD%D0%B8%D0%B9" TargetMode="External"/><Relationship Id="rId13" Type="http://schemas.openxmlformats.org/officeDocument/2006/relationships/hyperlink" Target="/index.php?title=%D0%9D%D0%B8%D0%BA%D0%B5%D0%BB%D1%8C-%D0%BA%D0%B0%D0%B4%D0%BC%D0%B8%D0%B5%D0%B2%D1%8B%D0%B9_%D0%B0%D0%BA%D0%BA%D1%83%D0%BC%D1%83%D0%BB%D1%8F%D1%82%D0%BE%D1%80&amp;action=edit&amp;redlink=1" TargetMode="External"/><Relationship Id="rId18" Type="http://schemas.openxmlformats.org/officeDocument/2006/relationships/hyperlink" Target="/wiki/%D0%A1%D1%83%D0%BB%D1%8C%D1%84%D0%B8%D0%B4_%D0%BA%D0%B0%D0%B4%D0%BC%D0%B8%D1%8F" TargetMode="External"/><Relationship Id="rId3" Type="http://schemas.openxmlformats.org/officeDocument/2006/relationships/settings" Target="settings.xml"/><Relationship Id="rId21" Type="http://schemas.openxmlformats.org/officeDocument/2006/relationships/hyperlink" Target="/wiki/%D0%A1%D0%BF%D0%BB%D0%B0%D0%B2" TargetMode="External"/><Relationship Id="rId7" Type="http://schemas.openxmlformats.org/officeDocument/2006/relationships/hyperlink" Target="/wiki/%D0%A3%D0%B3%D0%BB%D0%B5%D1%80%D0%BE%D0%B4" TargetMode="External"/><Relationship Id="rId12" Type="http://schemas.openxmlformats.org/officeDocument/2006/relationships/hyperlink" Target="/index.php?title=%D0%9A%D0%BE%D0%BC%D0%BF%D0%BB%D0%B5%D0%BA%D1%81%D0%BE%D0%BE%D0%B1%D1%80%D0%B0%D0%B7%D0%BE%D0%B2%D0%B0%D0%BD%D0%B8%D0%B5&amp;action=edit&amp;redlink=1" TargetMode="External"/><Relationship Id="rId17" Type="http://schemas.openxmlformats.org/officeDocument/2006/relationships/hyperlink" Target="/index.php?title=%D0%A0%D1%82%D1%83%D1%82%D0%BD%D0%BE-%D0%BA%D0%B0%D0%B4%D0%BC%D0%B8%D0%B5%D0%B2%D1%8B%D0%B9_%D1%8D%D0%BB%D0%B5%D0%BC%D0%B5%D0%BD%D1%82&amp;action=edit&amp;redlink=1" TargetMode="External"/><Relationship Id="rId2" Type="http://schemas.openxmlformats.org/officeDocument/2006/relationships/styles" Target="styles.xml"/><Relationship Id="rId16" Type="http://schemas.openxmlformats.org/officeDocument/2006/relationships/hyperlink" Target="/index.php?title=%D0%A1%D0%B2%D0%B8%D0%BD%D1%86%D0%BE%D0%B2%D0%BE_%D0%BA%D0%B0%D0%B4%D0%BC%D0%B8%D0%B5%D0%B2%D1%8B%D0%B9_%D1%8D%D0%BB%D0%B5%D0%BC%D0%B5%D0%BD%D1%82&amp;action=edit&amp;redlink=1" TargetMode="External"/><Relationship Id="rId20" Type="http://schemas.openxmlformats.org/officeDocument/2006/relationships/hyperlink" Target="/index.php?title=%D0%9B%D1%8E%D0%BC%D0%B8%D0%BD%D0%BE%D1%84%D0%BE%D1%80%D1%8B&amp;action=edit&amp;redlink=1" TargetMode="External"/><Relationship Id="rId1" Type="http://schemas.openxmlformats.org/officeDocument/2006/relationships/numbering" Target="numbering.xml"/><Relationship Id="rId6" Type="http://schemas.openxmlformats.org/officeDocument/2006/relationships/hyperlink" Target="/wiki/%D0%90%D0%B7%D0%BE%D1%82" TargetMode="External"/><Relationship Id="rId11" Type="http://schemas.openxmlformats.org/officeDocument/2006/relationships/hyperlink" Target="/wiki/%D0%A6%D0%B8%D0%BD%D0%BA" TargetMode="External"/><Relationship Id="rId24" Type="http://schemas.openxmlformats.org/officeDocument/2006/relationships/theme" Target="theme/theme1.xml"/><Relationship Id="rId5" Type="http://schemas.openxmlformats.org/officeDocument/2006/relationships/hyperlink" Target="/wiki/%D0%92%D0%BE%D0%B4%D0%BE%D1%80%D0%BE%D0%B4" TargetMode="External"/><Relationship Id="rId15" Type="http://schemas.openxmlformats.org/officeDocument/2006/relationships/hyperlink" Target="/index.php?title=%D0%92%D0%B5%D1%81%D1%82%D0%BE%D0%BD%D0%B0_%D0%BD%D0%BE%D1%80%D0%BC%D0%B0%D0%BB%D1%8C%D0%BD%D1%8B%D0%B9_%D1%8D%D0%BB%D0%B5%D0%BC%D0%B5%D0%BD%D1%82&amp;action=edit&amp;redlink=1" TargetMode="External"/><Relationship Id="rId23" Type="http://schemas.openxmlformats.org/officeDocument/2006/relationships/fontTable" Target="fontTable.xml"/><Relationship Id="rId10" Type="http://schemas.openxmlformats.org/officeDocument/2006/relationships/hyperlink" Target="/index.php?title=%D0%90%D0%BC%D1%84%D0%BE%D1%82%D0%B5%D1%80%D0%BD%D0%BE%D1%81%D1%82%D1%8C&amp;action=edit&amp;redlink=1" TargetMode="External"/><Relationship Id="rId19" Type="http://schemas.openxmlformats.org/officeDocument/2006/relationships/hyperlink" Target="/wiki/%D0%9F%D0%BE%D0%BB%D1%83%D0%BF%D1%80%D0%BE%D0%B2%D0%BE%D0%B4%D0%BD%D0%B8%D0%B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/wiki/%D0%91%D0%BE%D1%80" TargetMode="External"/><Relationship Id="rId14" Type="http://schemas.openxmlformats.org/officeDocument/2006/relationships/hyperlink" Target="/index.php?title=%D0%A1%D0%B5%D1%80%D0%B5%D0%B1%D1%80%D1%8F%D0%BD%D0%BE-%D0%BA%D0%B0%D0%B4%D0%BC%D0%B8%D0%B5%D0%B2%D1%8B%D0%B9_%D0%B0%D0%BA%D0%BA%D1%83%D0%BC%D1%83%D0%BB%D1%8F%D1%82%D0%BE%D1%80&amp;action=edit&amp;redlink=1" TargetMode="External"/><Relationship Id="rId22" Type="http://schemas.openxmlformats.org/officeDocument/2006/relationships/hyperlink" Target="/index.php?title=%D0%9A%D0%9F%D0%94&amp;action=edit&amp;redlink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1494</Words>
  <Characters>8516</Characters>
  <Application>Microsoft Office Word</Application>
  <DocSecurity>0</DocSecurity>
  <Lines>70</Lines>
  <Paragraphs>19</Paragraphs>
  <ScaleCrop>false</ScaleCrop>
  <Company/>
  <LinksUpToDate>false</LinksUpToDate>
  <CharactersWithSpaces>9991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2022-11-15T10:31:00Z</dcterms:created>
  <dcterms:modified xsi:type="dcterms:W3CDTF">2022-11-16T11:39:00Z</dcterms:modified>
</cp:coreProperties>
</file>